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D79D5" w14:textId="77777777" w:rsidR="00681643" w:rsidRPr="00E372D4" w:rsidRDefault="00681643" w:rsidP="00681643">
      <w:pPr>
        <w:pStyle w:val="Heading1"/>
      </w:pPr>
      <w:r w:rsidRPr="00E372D4">
        <w:t>Employer Reflection Journal</w:t>
      </w:r>
    </w:p>
    <w:p w14:paraId="22E7AF5B" w14:textId="425D00D7" w:rsidR="00681643" w:rsidRPr="00E372D4" w:rsidRDefault="00104B6C" w:rsidP="00681643">
      <w:pPr>
        <w:pStyle w:val="BtBBody"/>
      </w:pPr>
      <w:r w:rsidRPr="00104B6C">
        <w:rPr>
          <w:i/>
          <w:iCs/>
        </w:rPr>
        <w:t xml:space="preserve">Pathways to </w:t>
      </w:r>
      <w:proofErr w:type="gramStart"/>
      <w:r w:rsidRPr="00104B6C">
        <w:rPr>
          <w:i/>
          <w:iCs/>
        </w:rPr>
        <w:t>potential </w:t>
      </w:r>
      <w:r w:rsidRPr="00104B6C">
        <w:rPr>
          <w:i/>
          <w:iCs/>
        </w:rPr>
        <w:t xml:space="preserve"> </w:t>
      </w:r>
      <w:r w:rsidR="00681643" w:rsidRPr="00E372D4">
        <w:rPr>
          <w:i/>
          <w:iCs/>
        </w:rPr>
        <w:t>–</w:t>
      </w:r>
      <w:proofErr w:type="gramEnd"/>
      <w:r w:rsidR="00681643" w:rsidRPr="00E372D4">
        <w:rPr>
          <w:i/>
          <w:iCs/>
        </w:rPr>
        <w:t xml:space="preserve"> Inclusive Employers Pilot</w:t>
      </w:r>
    </w:p>
    <w:p w14:paraId="648A68C9" w14:textId="77777777" w:rsidR="00681643" w:rsidRDefault="00681643" w:rsidP="00681643">
      <w:pPr>
        <w:pStyle w:val="Heading2"/>
      </w:pPr>
      <w:r w:rsidRPr="00E372D4">
        <w:t>Purpose:</w:t>
      </w:r>
    </w:p>
    <w:p w14:paraId="642720B2" w14:textId="709A8B92" w:rsidR="00681643" w:rsidRPr="00E372D4" w:rsidRDefault="00681643" w:rsidP="00681643">
      <w:pPr>
        <w:pStyle w:val="BtBBody"/>
      </w:pPr>
      <w:r w:rsidRPr="00E372D4">
        <w:t>This journal supports employers to reflect on learning, build confidence, and turn insight into action. It is not an assessment — it is a tool for thinking, planning, and progress.</w:t>
      </w:r>
    </w:p>
    <w:p w14:paraId="4C1E314B" w14:textId="77777777" w:rsidR="00681643" w:rsidRPr="00E372D4" w:rsidRDefault="00681643" w:rsidP="00681643">
      <w:pPr>
        <w:pStyle w:val="Heading2"/>
      </w:pPr>
      <w:r w:rsidRPr="00E372D4">
        <w:t>How to Use This Journal</w:t>
      </w:r>
    </w:p>
    <w:p w14:paraId="3D55E1EA" w14:textId="77777777" w:rsidR="00681643" w:rsidRPr="00681643" w:rsidRDefault="00681643" w:rsidP="00681643">
      <w:pPr>
        <w:pStyle w:val="BtBBullet"/>
      </w:pPr>
      <w:r w:rsidRPr="00681643">
        <w:t>Complete one entry after each mentoring session</w:t>
      </w:r>
    </w:p>
    <w:p w14:paraId="22C8956B" w14:textId="77777777" w:rsidR="00681643" w:rsidRPr="00681643" w:rsidRDefault="00681643" w:rsidP="00681643">
      <w:pPr>
        <w:pStyle w:val="BtBBullet"/>
      </w:pPr>
      <w:r w:rsidRPr="00681643">
        <w:t>Be honest — this is for your benefit</w:t>
      </w:r>
    </w:p>
    <w:p w14:paraId="45802862" w14:textId="1CAC7024" w:rsidR="00F26210" w:rsidRPr="00E372D4" w:rsidRDefault="00681643" w:rsidP="00681643">
      <w:pPr>
        <w:pStyle w:val="BtBBullet"/>
      </w:pPr>
      <w:r w:rsidRPr="00681643">
        <w:t>Use it</w:t>
      </w:r>
      <w:r w:rsidRPr="00E372D4">
        <w:t xml:space="preserve"> to capture ideas, questions, and next steps</w:t>
      </w:r>
    </w:p>
    <w:p w14:paraId="1FBFF8F6" w14:textId="77777777" w:rsidR="00681643" w:rsidRPr="00F26210" w:rsidRDefault="00681643" w:rsidP="00681643">
      <w:pPr>
        <w:pStyle w:val="Heading2"/>
        <w:rPr>
          <w:b w:val="0"/>
          <w:bCs w:val="0"/>
        </w:rPr>
      </w:pPr>
      <w:r w:rsidRPr="00E372D4">
        <w:t xml:space="preserve">Reflection 1: </w:t>
      </w:r>
      <w:r w:rsidRPr="00F26210">
        <w:rPr>
          <w:b w:val="0"/>
          <w:bCs w:val="0"/>
        </w:rPr>
        <w:t>After Session 1 – Readiness &amp; Costs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09"/>
        <w:gridCol w:w="3260"/>
      </w:tblGrid>
      <w:tr w:rsidR="00F77883" w14:paraId="0AC46BF6" w14:textId="77777777" w:rsidTr="00F710B8">
        <w:trPr>
          <w:trHeight w:val="283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111D38" w14:textId="77777777" w:rsidR="00F77883" w:rsidRPr="00F77883" w:rsidRDefault="00F77883" w:rsidP="001005A6">
            <w:r w:rsidRPr="00F77883"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vAlign w:val="center"/>
          </w:tcPr>
          <w:p w14:paraId="309ABC18" w14:textId="77777777" w:rsidR="00F77883" w:rsidRDefault="00F77883" w:rsidP="00F710B8">
            <w:pPr>
              <w:spacing w:line="360" w:lineRule="auto"/>
              <w:rPr>
                <w:b/>
                <w:bCs/>
              </w:rPr>
            </w:pPr>
          </w:p>
        </w:tc>
      </w:tr>
    </w:tbl>
    <w:p w14:paraId="4BF897C2" w14:textId="3488AA91" w:rsidR="00F710B8" w:rsidRPr="008736FC" w:rsidRDefault="00681643" w:rsidP="00F710B8">
      <w:pPr>
        <w:pStyle w:val="BtBBody"/>
        <w:numPr>
          <w:ilvl w:val="0"/>
          <w:numId w:val="30"/>
        </w:numPr>
        <w:spacing w:before="120" w:after="120"/>
        <w:ind w:left="714" w:hanging="357"/>
      </w:pPr>
      <w:r w:rsidRPr="00E372D4">
        <w:t>What stood out for me in today’s session?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09081FF9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1AE2C765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</w:pPr>
          </w:p>
        </w:tc>
      </w:tr>
    </w:tbl>
    <w:p w14:paraId="3319A572" w14:textId="77777777" w:rsidR="00F710B8" w:rsidRPr="008736FC" w:rsidRDefault="00681643" w:rsidP="00F710B8">
      <w:pPr>
        <w:pStyle w:val="BtBBody"/>
        <w:numPr>
          <w:ilvl w:val="0"/>
          <w:numId w:val="30"/>
        </w:numPr>
        <w:spacing w:before="120" w:after="120"/>
        <w:ind w:left="714" w:hanging="357"/>
      </w:pPr>
      <w:r w:rsidRPr="00E372D4">
        <w:t>What did I learn about the real cost of hiring that I didn’t know before?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0B89FBA6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79ECC68D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</w:pPr>
          </w:p>
        </w:tc>
      </w:tr>
    </w:tbl>
    <w:p w14:paraId="46576517" w14:textId="77777777" w:rsidR="00F710B8" w:rsidRPr="008736FC" w:rsidRDefault="00681643" w:rsidP="00F710B8">
      <w:pPr>
        <w:pStyle w:val="BtBBody"/>
        <w:numPr>
          <w:ilvl w:val="0"/>
          <w:numId w:val="30"/>
        </w:numPr>
        <w:spacing w:before="120" w:after="120"/>
        <w:ind w:left="714" w:hanging="357"/>
      </w:pPr>
      <w:r w:rsidRPr="00E372D4">
        <w:t>What feels more manageable now than it did before?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75C220FB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21CDF87A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</w:pPr>
          </w:p>
        </w:tc>
      </w:tr>
    </w:tbl>
    <w:p w14:paraId="680FE203" w14:textId="77777777" w:rsidR="00F710B8" w:rsidRPr="008736FC" w:rsidRDefault="00681643" w:rsidP="00F710B8">
      <w:pPr>
        <w:pStyle w:val="BtBBody"/>
        <w:numPr>
          <w:ilvl w:val="0"/>
          <w:numId w:val="30"/>
        </w:numPr>
        <w:spacing w:before="120" w:after="120"/>
        <w:ind w:left="714" w:hanging="357"/>
      </w:pPr>
      <w:r w:rsidRPr="00E372D4">
        <w:t>What still feels unclear or risky?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7620B8CD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445E70F8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</w:pPr>
          </w:p>
        </w:tc>
      </w:tr>
    </w:tbl>
    <w:p w14:paraId="09C3B452" w14:textId="77777777" w:rsidR="00F710B8" w:rsidRPr="008736FC" w:rsidRDefault="00681643" w:rsidP="00F710B8">
      <w:pPr>
        <w:pStyle w:val="BtBBody"/>
        <w:numPr>
          <w:ilvl w:val="0"/>
          <w:numId w:val="30"/>
        </w:numPr>
        <w:spacing w:before="120" w:after="120"/>
        <w:ind w:left="714" w:hanging="357"/>
      </w:pPr>
      <w:r w:rsidRPr="00E372D4">
        <w:t>One action I will take before the next session: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1E7B5A64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33E976B2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</w:pPr>
          </w:p>
        </w:tc>
      </w:tr>
    </w:tbl>
    <w:p w14:paraId="4F4529FA" w14:textId="7D476BFE" w:rsidR="00681643" w:rsidRPr="00F26210" w:rsidRDefault="00681643" w:rsidP="00F710B8">
      <w:pPr>
        <w:pStyle w:val="Heading2"/>
      </w:pPr>
      <w:r w:rsidRPr="00681643">
        <w:t xml:space="preserve">Reflection 2: </w:t>
      </w:r>
      <w:r w:rsidRPr="00F26210">
        <w:t>After Session 2 – Inclusive Attraction &amp; Social Mobility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09"/>
        <w:gridCol w:w="3260"/>
      </w:tblGrid>
      <w:tr w:rsidR="00F77883" w14:paraId="2A0D49CA" w14:textId="77777777" w:rsidTr="00F710B8">
        <w:trPr>
          <w:trHeight w:val="283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30C485" w14:textId="77777777" w:rsidR="00F77883" w:rsidRPr="00F77883" w:rsidRDefault="00F77883" w:rsidP="001005A6">
            <w:r w:rsidRPr="00F77883"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4F01974" w14:textId="77777777" w:rsidR="00F77883" w:rsidRDefault="00F77883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131D0E95" w14:textId="77777777" w:rsidR="00F710B8" w:rsidRPr="008736FC" w:rsidRDefault="00681643" w:rsidP="00F710B8">
      <w:pPr>
        <w:pStyle w:val="BtBBody"/>
        <w:numPr>
          <w:ilvl w:val="0"/>
          <w:numId w:val="33"/>
        </w:numPr>
        <w:spacing w:before="120" w:after="120"/>
        <w:ind w:left="714" w:hanging="357"/>
      </w:pPr>
      <w:r w:rsidRPr="00E372D4">
        <w:t>What assumptions or habits did I question today?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13B6D655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5CC52F5C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  <w:ind w:left="714" w:hanging="357"/>
            </w:pPr>
          </w:p>
        </w:tc>
      </w:tr>
    </w:tbl>
    <w:p w14:paraId="22300837" w14:textId="77777777" w:rsidR="00F710B8" w:rsidRPr="008736FC" w:rsidRDefault="00681643" w:rsidP="00F710B8">
      <w:pPr>
        <w:pStyle w:val="BtBBody"/>
        <w:numPr>
          <w:ilvl w:val="0"/>
          <w:numId w:val="33"/>
        </w:numPr>
        <w:spacing w:before="120" w:after="120"/>
        <w:ind w:left="714" w:hanging="357"/>
      </w:pPr>
      <w:r w:rsidRPr="00E372D4">
        <w:t>How might our current recruitment approach exclude some people?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546020B1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27B7E1DA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  <w:ind w:left="714" w:hanging="357"/>
            </w:pPr>
          </w:p>
        </w:tc>
      </w:tr>
    </w:tbl>
    <w:p w14:paraId="023C7E6E" w14:textId="77777777" w:rsidR="00F710B8" w:rsidRPr="008736FC" w:rsidRDefault="00681643" w:rsidP="00F710B8">
      <w:pPr>
        <w:pStyle w:val="BtBBody"/>
        <w:numPr>
          <w:ilvl w:val="0"/>
          <w:numId w:val="33"/>
        </w:numPr>
        <w:spacing w:before="120" w:after="120"/>
        <w:ind w:left="714" w:hanging="357"/>
      </w:pPr>
      <w:r w:rsidRPr="00E372D4">
        <w:t>What changes could we realistically make to be more inclusive?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33F4D55B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65CAE660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  <w:ind w:left="714" w:hanging="357"/>
            </w:pPr>
          </w:p>
        </w:tc>
      </w:tr>
    </w:tbl>
    <w:p w14:paraId="331E4C8D" w14:textId="77777777" w:rsidR="00F710B8" w:rsidRDefault="00F710B8" w:rsidP="00F710B8">
      <w:pPr>
        <w:pStyle w:val="BtBBody"/>
        <w:spacing w:before="120" w:after="120"/>
        <w:ind w:left="714" w:hanging="357"/>
      </w:pPr>
    </w:p>
    <w:p w14:paraId="53EEA266" w14:textId="2C6B87A1" w:rsidR="00F710B8" w:rsidRPr="008736FC" w:rsidRDefault="00681643" w:rsidP="00F710B8">
      <w:pPr>
        <w:pStyle w:val="BtBBody"/>
        <w:numPr>
          <w:ilvl w:val="0"/>
          <w:numId w:val="33"/>
        </w:numPr>
        <w:spacing w:before="120" w:after="120"/>
        <w:ind w:left="714" w:hanging="357"/>
      </w:pPr>
      <w:r w:rsidRPr="00E372D4">
        <w:lastRenderedPageBreak/>
        <w:t>Which referral routes or partners could we explore?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16D7676C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04D913C0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  <w:ind w:left="714" w:hanging="357"/>
            </w:pPr>
          </w:p>
        </w:tc>
      </w:tr>
    </w:tbl>
    <w:p w14:paraId="4FFB8033" w14:textId="77777777" w:rsidR="00F710B8" w:rsidRPr="008736FC" w:rsidRDefault="00681643" w:rsidP="00F710B8">
      <w:pPr>
        <w:pStyle w:val="BtBBody"/>
        <w:numPr>
          <w:ilvl w:val="0"/>
          <w:numId w:val="33"/>
        </w:numPr>
        <w:spacing w:before="120" w:after="120"/>
        <w:ind w:left="714" w:hanging="357"/>
      </w:pPr>
      <w:r w:rsidRPr="00E372D4">
        <w:t>One action I will take before the next session: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752FB9B7" w14:textId="77777777" w:rsidTr="00F710B8">
        <w:trPr>
          <w:trHeight w:val="397"/>
        </w:trPr>
        <w:tc>
          <w:tcPr>
            <w:tcW w:w="9781" w:type="dxa"/>
            <w:vAlign w:val="center"/>
          </w:tcPr>
          <w:p w14:paraId="7E71F778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  <w:ind w:left="714" w:hanging="357"/>
            </w:pPr>
          </w:p>
        </w:tc>
      </w:tr>
    </w:tbl>
    <w:p w14:paraId="3461BD8C" w14:textId="77777777" w:rsidR="00681643" w:rsidRPr="00F26210" w:rsidRDefault="00681643" w:rsidP="00F26210">
      <w:pPr>
        <w:pStyle w:val="Heading2"/>
        <w:rPr>
          <w:b w:val="0"/>
          <w:bCs w:val="0"/>
        </w:rPr>
      </w:pPr>
      <w:r w:rsidRPr="00E372D4">
        <w:t xml:space="preserve">Reflection 3: </w:t>
      </w:r>
      <w:r w:rsidRPr="00F26210">
        <w:rPr>
          <w:b w:val="0"/>
          <w:bCs w:val="0"/>
        </w:rPr>
        <w:t>After Session 3 – Onboarding, Retention &amp; Progression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09"/>
        <w:gridCol w:w="3260"/>
      </w:tblGrid>
      <w:tr w:rsidR="00F77883" w14:paraId="75144FB9" w14:textId="77777777" w:rsidTr="00F710B8">
        <w:trPr>
          <w:trHeight w:val="283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2F698D" w14:textId="77777777" w:rsidR="00F77883" w:rsidRPr="00F77883" w:rsidRDefault="00F77883" w:rsidP="001005A6">
            <w:r w:rsidRPr="00F77883"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3F1248F" w14:textId="77777777" w:rsidR="00F77883" w:rsidRDefault="00F77883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217C849E" w14:textId="77777777" w:rsidR="00F710B8" w:rsidRPr="008736FC" w:rsidRDefault="00681643" w:rsidP="00F710B8">
      <w:pPr>
        <w:pStyle w:val="BtBBody"/>
        <w:numPr>
          <w:ilvl w:val="0"/>
          <w:numId w:val="38"/>
        </w:numPr>
        <w:spacing w:before="120" w:after="120"/>
      </w:pPr>
      <w:r w:rsidRPr="00E372D4">
        <w:t>What have I learned about supporting young people at work?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13BA1195" w14:textId="77777777" w:rsidTr="001005A6">
        <w:trPr>
          <w:trHeight w:val="397"/>
        </w:trPr>
        <w:tc>
          <w:tcPr>
            <w:tcW w:w="9781" w:type="dxa"/>
            <w:vAlign w:val="center"/>
          </w:tcPr>
          <w:p w14:paraId="40F86150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</w:pPr>
          </w:p>
        </w:tc>
      </w:tr>
    </w:tbl>
    <w:p w14:paraId="23763DC6" w14:textId="77777777" w:rsidR="00F710B8" w:rsidRPr="008736FC" w:rsidRDefault="00681643" w:rsidP="00F710B8">
      <w:pPr>
        <w:pStyle w:val="BtBBody"/>
        <w:numPr>
          <w:ilvl w:val="0"/>
          <w:numId w:val="38"/>
        </w:numPr>
        <w:spacing w:before="120" w:after="120"/>
      </w:pPr>
      <w:r w:rsidRPr="00E372D4">
        <w:t>What would “good onboarding” look like in our business?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6C738D2E" w14:textId="77777777" w:rsidTr="001005A6">
        <w:trPr>
          <w:trHeight w:val="397"/>
        </w:trPr>
        <w:tc>
          <w:tcPr>
            <w:tcW w:w="9781" w:type="dxa"/>
            <w:vAlign w:val="center"/>
          </w:tcPr>
          <w:p w14:paraId="0A2C9C44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</w:pPr>
          </w:p>
        </w:tc>
      </w:tr>
    </w:tbl>
    <w:p w14:paraId="61862C1C" w14:textId="7B1E983C" w:rsidR="00F710B8" w:rsidRPr="008736FC" w:rsidRDefault="00681643" w:rsidP="00F710B8">
      <w:pPr>
        <w:pStyle w:val="BtBBody"/>
        <w:numPr>
          <w:ilvl w:val="0"/>
          <w:numId w:val="38"/>
        </w:numPr>
        <w:spacing w:before="120" w:after="120"/>
      </w:pPr>
      <w:r w:rsidRPr="00E372D4">
        <w:t>What support could we put in place as a team (not just one person)?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70844299" w14:textId="77777777" w:rsidTr="001005A6">
        <w:trPr>
          <w:trHeight w:val="397"/>
        </w:trPr>
        <w:tc>
          <w:tcPr>
            <w:tcW w:w="9781" w:type="dxa"/>
            <w:vAlign w:val="center"/>
          </w:tcPr>
          <w:p w14:paraId="7357206F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  <w:spacing w:line="240" w:lineRule="auto"/>
              <w:ind w:left="714" w:hanging="357"/>
            </w:pPr>
          </w:p>
        </w:tc>
      </w:tr>
    </w:tbl>
    <w:p w14:paraId="51105672" w14:textId="612E21DE" w:rsidR="00681643" w:rsidRPr="00E372D4" w:rsidRDefault="00681643" w:rsidP="00F710B8">
      <w:pPr>
        <w:pStyle w:val="BtBBody"/>
        <w:numPr>
          <w:ilvl w:val="0"/>
          <w:numId w:val="38"/>
        </w:numPr>
        <w:spacing w:before="120" w:after="120"/>
      </w:pPr>
      <w:r w:rsidRPr="00E372D4">
        <w:t>What opportunity are we willing to offer or explore?</w:t>
      </w:r>
    </w:p>
    <w:p w14:paraId="7AD12263" w14:textId="6137373A" w:rsidR="00681643" w:rsidRPr="00E372D4" w:rsidRDefault="00F77883" w:rsidP="00F710B8">
      <w:pPr>
        <w:pStyle w:val="BtBBody"/>
        <w:spacing w:line="360" w:lineRule="auto"/>
        <w:ind w:left="720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0"/>
      <w:r>
        <w:rPr>
          <w:rFonts w:ascii="Segoe UI Symbol" w:hAnsi="Segoe UI Symbol" w:cs="Segoe UI Symbol"/>
        </w:rPr>
        <w:t xml:space="preserve"> </w:t>
      </w:r>
      <w:r w:rsidR="00681643" w:rsidRPr="00E372D4">
        <w:t>Employment</w:t>
      </w:r>
      <w:r w:rsidR="004E0BB2">
        <w:tab/>
      </w:r>
      <w:r w:rsidR="004E0BB2">
        <w:tab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="00681643" w:rsidRPr="00E372D4">
        <w:t>Apprenticeship</w:t>
      </w:r>
      <w:r w:rsidR="00681643" w:rsidRPr="00E372D4"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="00681643" w:rsidRPr="00E372D4">
        <w:t>Paid work placement</w:t>
      </w:r>
      <w:r w:rsidR="004E0BB2">
        <w:tab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="00681643" w:rsidRPr="00E372D4">
        <w:t>Structured work experience</w:t>
      </w:r>
    </w:p>
    <w:p w14:paraId="27854427" w14:textId="6D57B6ED" w:rsidR="00F710B8" w:rsidRPr="008736FC" w:rsidRDefault="00681643" w:rsidP="00F710B8">
      <w:pPr>
        <w:pStyle w:val="BtBBody"/>
        <w:numPr>
          <w:ilvl w:val="0"/>
          <w:numId w:val="38"/>
        </w:numPr>
        <w:spacing w:before="120" w:after="120"/>
      </w:pPr>
      <w:r w:rsidRPr="00E372D4">
        <w:t>What is our next practical step?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5A6876F2" w14:textId="77777777" w:rsidTr="001005A6">
        <w:tc>
          <w:tcPr>
            <w:tcW w:w="9781" w:type="dxa"/>
            <w:vAlign w:val="center"/>
          </w:tcPr>
          <w:p w14:paraId="3E944D5B" w14:textId="77777777" w:rsidR="00F710B8" w:rsidRDefault="00F710B8" w:rsidP="001005A6">
            <w:pPr>
              <w:pStyle w:val="BtBBullet"/>
              <w:numPr>
                <w:ilvl w:val="0"/>
                <w:numId w:val="0"/>
              </w:numPr>
            </w:pPr>
          </w:p>
        </w:tc>
      </w:tr>
    </w:tbl>
    <w:p w14:paraId="1C1BD527" w14:textId="74A8086A" w:rsidR="00681643" w:rsidRDefault="00681643" w:rsidP="00F710B8">
      <w:pPr>
        <w:pStyle w:val="Heading2"/>
      </w:pPr>
      <w:r w:rsidRPr="00F710B8">
        <w:t>Final Reflection: Looking Ahead</w:t>
      </w:r>
    </w:p>
    <w:p w14:paraId="616C6E43" w14:textId="71275D3B" w:rsidR="00F710B8" w:rsidRPr="008736FC" w:rsidRDefault="00681643" w:rsidP="00F710B8">
      <w:pPr>
        <w:pStyle w:val="BtBBody"/>
        <w:numPr>
          <w:ilvl w:val="0"/>
          <w:numId w:val="40"/>
        </w:numPr>
        <w:spacing w:before="120" w:after="120"/>
      </w:pPr>
      <w:r w:rsidRPr="00E372D4">
        <w:t>What has changed in how I think about hiring and inclusion?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75C8A60D" w14:textId="77777777" w:rsidTr="001005A6">
        <w:tc>
          <w:tcPr>
            <w:tcW w:w="9781" w:type="dxa"/>
            <w:vAlign w:val="center"/>
          </w:tcPr>
          <w:p w14:paraId="17CEDB88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</w:pPr>
          </w:p>
        </w:tc>
      </w:tr>
    </w:tbl>
    <w:p w14:paraId="6E5BC09C" w14:textId="68A7310F" w:rsidR="00F710B8" w:rsidRPr="008736FC" w:rsidRDefault="00681643" w:rsidP="00F710B8">
      <w:pPr>
        <w:pStyle w:val="BtBBody"/>
        <w:numPr>
          <w:ilvl w:val="0"/>
          <w:numId w:val="40"/>
        </w:numPr>
        <w:spacing w:before="120" w:after="120"/>
      </w:pPr>
      <w:r w:rsidRPr="00E372D4">
        <w:t>What would I say to another SME considering this journey?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7BA0BA78" w14:textId="77777777" w:rsidTr="001005A6">
        <w:tc>
          <w:tcPr>
            <w:tcW w:w="9781" w:type="dxa"/>
            <w:vAlign w:val="center"/>
          </w:tcPr>
          <w:p w14:paraId="50F900CE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</w:pPr>
          </w:p>
        </w:tc>
      </w:tr>
    </w:tbl>
    <w:p w14:paraId="5CFCF588" w14:textId="4FE2DD7D" w:rsidR="00F710B8" w:rsidRPr="008736FC" w:rsidRDefault="00681643" w:rsidP="00F710B8">
      <w:pPr>
        <w:pStyle w:val="BtBBody"/>
        <w:numPr>
          <w:ilvl w:val="0"/>
          <w:numId w:val="40"/>
        </w:numPr>
        <w:spacing w:before="120" w:after="120"/>
      </w:pPr>
      <w:r w:rsidRPr="00E372D4">
        <w:t>What support would help us go further?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710B8" w14:paraId="779B1E30" w14:textId="77777777" w:rsidTr="001005A6">
        <w:tc>
          <w:tcPr>
            <w:tcW w:w="9781" w:type="dxa"/>
            <w:vAlign w:val="center"/>
          </w:tcPr>
          <w:p w14:paraId="6F645844" w14:textId="77777777" w:rsidR="00F710B8" w:rsidRDefault="00F710B8" w:rsidP="00F710B8">
            <w:pPr>
              <w:pStyle w:val="BtBBullet"/>
              <w:numPr>
                <w:ilvl w:val="0"/>
                <w:numId w:val="0"/>
              </w:numPr>
            </w:pPr>
          </w:p>
        </w:tc>
      </w:tr>
    </w:tbl>
    <w:p w14:paraId="21705575" w14:textId="14E21073" w:rsidR="00681643" w:rsidRPr="00E372D4" w:rsidRDefault="00681643" w:rsidP="00F710B8">
      <w:pPr>
        <w:pStyle w:val="BtBBody"/>
        <w:spacing w:line="360" w:lineRule="auto"/>
        <w:ind w:left="714" w:hanging="357"/>
      </w:pPr>
    </w:p>
    <w:p w14:paraId="279CB02F" w14:textId="77777777" w:rsidR="00F710B8" w:rsidRDefault="00F710B8">
      <w:pPr>
        <w:rPr>
          <w:b/>
          <w:bCs/>
          <w:color w:val="392D5A"/>
          <w:sz w:val="24"/>
          <w:szCs w:val="24"/>
          <w:lang w:val="en-US"/>
        </w:rPr>
      </w:pPr>
      <w:r>
        <w:br w:type="page"/>
      </w:r>
    </w:p>
    <w:p w14:paraId="6D8B3CE6" w14:textId="36B70DE4" w:rsidR="00681643" w:rsidRPr="00E372D4" w:rsidRDefault="00681643" w:rsidP="00701A23">
      <w:pPr>
        <w:pStyle w:val="Heading2"/>
      </w:pPr>
      <w:r w:rsidRPr="00E372D4">
        <w:lastRenderedPageBreak/>
        <w:t>Employer Commitment (Optional)</w:t>
      </w:r>
    </w:p>
    <w:p w14:paraId="11AC23C4" w14:textId="77777777" w:rsidR="00681643" w:rsidRPr="00E372D4" w:rsidRDefault="00681643" w:rsidP="00D322FB">
      <w:pPr>
        <w:pStyle w:val="BtBBody"/>
        <w:spacing w:after="120"/>
      </w:pPr>
      <w:r w:rsidRPr="00E372D4">
        <w:rPr>
          <w:i/>
          <w:iCs/>
        </w:rPr>
        <w:t>“As a result of taking part in Pathways to Progression, we commit to exploring or offering at least one progression opportunity for a young person within the next 12 months.”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5358"/>
      </w:tblGrid>
      <w:tr w:rsidR="00F77883" w14:paraId="33DC0899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40C3A7E" w14:textId="7BED8C0A" w:rsidR="00F77883" w:rsidRDefault="00F77883" w:rsidP="001005A6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  <w:r w:rsidRPr="00CF61D1">
              <w:rPr>
                <w:b/>
                <w:bCs/>
              </w:rPr>
              <w:t>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</w:tcPr>
          <w:p w14:paraId="342CC05A" w14:textId="77777777" w:rsidR="00F77883" w:rsidRDefault="00F77883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F77883" w14:paraId="648D6E8F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42AF80" w14:textId="0CD71EEB" w:rsidR="00F77883" w:rsidRDefault="00F77883" w:rsidP="001005A6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Business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</w:tcPr>
          <w:p w14:paraId="685373C6" w14:textId="77777777" w:rsidR="00F77883" w:rsidRDefault="00F77883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F77883" w14:paraId="320EA9F3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D758EA" w14:textId="77777777" w:rsidR="00F77883" w:rsidRDefault="00F77883" w:rsidP="001005A6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07AD13E" w14:textId="77777777" w:rsidR="00F77883" w:rsidRDefault="00F77883" w:rsidP="001005A6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358" w:type="dxa"/>
            <w:tcBorders>
              <w:bottom w:val="nil"/>
              <w:right w:val="nil"/>
            </w:tcBorders>
          </w:tcPr>
          <w:p w14:paraId="02B9EEE6" w14:textId="77777777" w:rsidR="00F77883" w:rsidRDefault="00F77883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4C675AE1" w14:textId="5190A6E0" w:rsidR="00681643" w:rsidRPr="00E372D4" w:rsidRDefault="00681643" w:rsidP="00681643">
      <w:pPr>
        <w:pStyle w:val="BtBBody"/>
      </w:pPr>
    </w:p>
    <w:p w14:paraId="341657CF" w14:textId="77777777" w:rsidR="00681643" w:rsidRPr="00EE66E4" w:rsidRDefault="00681643" w:rsidP="00EE66E4">
      <w:pPr>
        <w:pStyle w:val="Heading2"/>
      </w:pPr>
      <w:r w:rsidRPr="00EE66E4">
        <w:t>Mentor Note</w:t>
      </w:r>
    </w:p>
    <w:p w14:paraId="58337385" w14:textId="77777777" w:rsidR="00681643" w:rsidRPr="00E372D4" w:rsidRDefault="00681643" w:rsidP="00681643">
      <w:pPr>
        <w:pStyle w:val="BtBBody"/>
      </w:pPr>
      <w:r w:rsidRPr="00E372D4">
        <w:t>This journal is a conversation starter — not a performance measure.</w:t>
      </w:r>
    </w:p>
    <w:p w14:paraId="48E38E8E" w14:textId="6C5E00F5" w:rsidR="00681643" w:rsidRPr="00E372D4" w:rsidRDefault="00681643" w:rsidP="00681643">
      <w:pPr>
        <w:pStyle w:val="BtBBody"/>
      </w:pPr>
    </w:p>
    <w:p w14:paraId="65B0C830" w14:textId="3979AD23" w:rsidR="004C792F" w:rsidRPr="00681643" w:rsidRDefault="004C792F" w:rsidP="00681643">
      <w:pPr>
        <w:pStyle w:val="BtBBody"/>
      </w:pPr>
    </w:p>
    <w:sectPr w:rsidR="004C792F" w:rsidRPr="00681643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8575A" w14:textId="77777777" w:rsidR="00CE245A" w:rsidRDefault="00CE245A" w:rsidP="0063680E">
      <w:r>
        <w:separator/>
      </w:r>
    </w:p>
    <w:p w14:paraId="237BD597" w14:textId="77777777" w:rsidR="00CE245A" w:rsidRDefault="00CE245A"/>
    <w:p w14:paraId="60BDB6AE" w14:textId="77777777" w:rsidR="00CE245A" w:rsidRDefault="00CE245A" w:rsidP="00823C93"/>
  </w:endnote>
  <w:endnote w:type="continuationSeparator" w:id="0">
    <w:p w14:paraId="117897F2" w14:textId="77777777" w:rsidR="00CE245A" w:rsidRDefault="00CE245A" w:rsidP="0063680E">
      <w:r>
        <w:continuationSeparator/>
      </w:r>
    </w:p>
    <w:p w14:paraId="5A69CE58" w14:textId="77777777" w:rsidR="00CE245A" w:rsidRDefault="00CE245A"/>
    <w:p w14:paraId="281DDEFC" w14:textId="77777777" w:rsidR="00CE245A" w:rsidRDefault="00CE245A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B3AB4A0-E7F7-6843-8F96-666212A6E3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1D69C52-7192-E84A-B4D4-E8EFC071C78F}"/>
    <w:embedBold r:id="rId3" w:fontKey="{1199D891-8B83-1644-8D62-415E8C97838B}"/>
    <w:embedItalic r:id="rId4" w:fontKey="{BFBE98C4-E5B5-444E-AD78-145F520638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67CF0A5-BBF7-1546-BB80-3A8672F4A28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34E2C45-F0DA-334F-8F3A-2A593F905AF2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3B2E4DFD-ACAD-5A4A-8B3B-54083762435D}"/>
    <w:embedBold r:id="rId8" w:fontKey="{184E9466-9D75-434D-8B67-A319B02E531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F8D9BB94-85E3-4844-899C-03C8CCD01D59}"/>
    <w:embedBold r:id="rId10" w:fontKey="{4A8348FA-64CA-504B-AB04-51F61AB8B8C0}"/>
    <w:embedItalic r:id="rId11" w:fontKey="{EC22A9E7-BF24-8543-B679-8641929C167E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E844985D-C7C3-AB42-ABCE-29EA2D3B5924}"/>
    <w:embedBold r:id="rId16" w:fontKey="{82CBD66D-5076-6940-ADED-A39CFAC09654}"/>
    <w:embedItalic r:id="rId17" w:fontKey="{AD532878-007D-4343-8BA7-049FF0383FB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DCE9F484-25AB-744D-B6EA-2683043B0F74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2937192B-35C9-2940-8773-DCE5081975C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00360DCF-5236-B448-BCDA-E2EBDAD3A3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49B97F86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701A23">
      <w:rPr>
        <w:b w:val="0"/>
        <w:bCs w:val="0"/>
      </w:rPr>
      <w:t>Employer Reflection Journal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A259F" w14:textId="77777777" w:rsidR="00CE245A" w:rsidRDefault="00CE245A" w:rsidP="0063680E">
      <w:r>
        <w:separator/>
      </w:r>
    </w:p>
    <w:p w14:paraId="04822B0B" w14:textId="77777777" w:rsidR="00CE245A" w:rsidRDefault="00CE245A"/>
    <w:p w14:paraId="10B9F627" w14:textId="77777777" w:rsidR="00CE245A" w:rsidRDefault="00CE245A" w:rsidP="00823C93"/>
  </w:footnote>
  <w:footnote w:type="continuationSeparator" w:id="0">
    <w:p w14:paraId="290A2645" w14:textId="77777777" w:rsidR="00CE245A" w:rsidRDefault="00CE245A" w:rsidP="0063680E">
      <w:r>
        <w:continuationSeparator/>
      </w:r>
    </w:p>
    <w:p w14:paraId="056AE7AE" w14:textId="77777777" w:rsidR="00CE245A" w:rsidRDefault="00CE245A"/>
    <w:p w14:paraId="7146C40B" w14:textId="77777777" w:rsidR="00CE245A" w:rsidRDefault="00CE245A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C147E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4B7186"/>
    <w:multiLevelType w:val="hybridMultilevel"/>
    <w:tmpl w:val="4AE2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16F3C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3F2B2C"/>
    <w:multiLevelType w:val="hybridMultilevel"/>
    <w:tmpl w:val="119A9266"/>
    <w:lvl w:ilvl="0" w:tplc="7DA80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B43AF8"/>
    <w:multiLevelType w:val="hybridMultilevel"/>
    <w:tmpl w:val="DD62B6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7A04DF"/>
    <w:multiLevelType w:val="hybridMultilevel"/>
    <w:tmpl w:val="4AE23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576219"/>
    <w:multiLevelType w:val="hybridMultilevel"/>
    <w:tmpl w:val="8C7E4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597EAA"/>
    <w:multiLevelType w:val="hybridMultilevel"/>
    <w:tmpl w:val="0D0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B7B51"/>
    <w:multiLevelType w:val="hybridMultilevel"/>
    <w:tmpl w:val="F8045516"/>
    <w:lvl w:ilvl="0" w:tplc="744848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5D280E64"/>
    <w:multiLevelType w:val="hybridMultilevel"/>
    <w:tmpl w:val="670EE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F05756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F2415"/>
    <w:multiLevelType w:val="hybridMultilevel"/>
    <w:tmpl w:val="750E3494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AE37D7"/>
    <w:multiLevelType w:val="hybridMultilevel"/>
    <w:tmpl w:val="E264B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1112E6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27A18"/>
    <w:multiLevelType w:val="hybridMultilevel"/>
    <w:tmpl w:val="97504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8B737E"/>
    <w:multiLevelType w:val="hybridMultilevel"/>
    <w:tmpl w:val="83246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611044"/>
    <w:multiLevelType w:val="hybridMultilevel"/>
    <w:tmpl w:val="7548AAC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E86BB9"/>
    <w:multiLevelType w:val="hybridMultilevel"/>
    <w:tmpl w:val="C9CAE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E10C3A"/>
    <w:multiLevelType w:val="hybridMultilevel"/>
    <w:tmpl w:val="BFBAFA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17512"/>
    <w:multiLevelType w:val="hybridMultilevel"/>
    <w:tmpl w:val="1EBC8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B6CAF"/>
    <w:multiLevelType w:val="multilevel"/>
    <w:tmpl w:val="ABA8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8820408">
    <w:abstractNumId w:val="1"/>
  </w:num>
  <w:num w:numId="2" w16cid:durableId="858468499">
    <w:abstractNumId w:val="17"/>
  </w:num>
  <w:num w:numId="3" w16cid:durableId="1511136528">
    <w:abstractNumId w:val="3"/>
  </w:num>
  <w:num w:numId="4" w16cid:durableId="1829132279">
    <w:abstractNumId w:val="27"/>
  </w:num>
  <w:num w:numId="5" w16cid:durableId="1813012997">
    <w:abstractNumId w:val="33"/>
  </w:num>
  <w:num w:numId="6" w16cid:durableId="127213538">
    <w:abstractNumId w:val="20"/>
  </w:num>
  <w:num w:numId="7" w16cid:durableId="319388898">
    <w:abstractNumId w:val="31"/>
  </w:num>
  <w:num w:numId="8" w16cid:durableId="1161503693">
    <w:abstractNumId w:val="14"/>
  </w:num>
  <w:num w:numId="9" w16cid:durableId="836730236">
    <w:abstractNumId w:val="34"/>
  </w:num>
  <w:num w:numId="10" w16cid:durableId="1495534502">
    <w:abstractNumId w:val="10"/>
  </w:num>
  <w:num w:numId="11" w16cid:durableId="481239142">
    <w:abstractNumId w:val="12"/>
  </w:num>
  <w:num w:numId="12" w16cid:durableId="1791507273">
    <w:abstractNumId w:val="15"/>
  </w:num>
  <w:num w:numId="13" w16cid:durableId="231819757">
    <w:abstractNumId w:val="8"/>
  </w:num>
  <w:num w:numId="14" w16cid:durableId="157353173">
    <w:abstractNumId w:val="18"/>
  </w:num>
  <w:num w:numId="15" w16cid:durableId="1540511602">
    <w:abstractNumId w:val="2"/>
  </w:num>
  <w:num w:numId="16" w16cid:durableId="832573409">
    <w:abstractNumId w:val="5"/>
  </w:num>
  <w:num w:numId="17" w16cid:durableId="870803007">
    <w:abstractNumId w:val="22"/>
  </w:num>
  <w:num w:numId="18" w16cid:durableId="1633052332">
    <w:abstractNumId w:val="21"/>
  </w:num>
  <w:num w:numId="19" w16cid:durableId="1824739534">
    <w:abstractNumId w:val="11"/>
  </w:num>
  <w:num w:numId="20" w16cid:durableId="1953584784">
    <w:abstractNumId w:val="0"/>
  </w:num>
  <w:num w:numId="21" w16cid:durableId="1405834751">
    <w:abstractNumId w:val="39"/>
  </w:num>
  <w:num w:numId="22" w16cid:durableId="1930656448">
    <w:abstractNumId w:val="38"/>
  </w:num>
  <w:num w:numId="23" w16cid:durableId="1950505159">
    <w:abstractNumId w:val="23"/>
  </w:num>
  <w:num w:numId="24" w16cid:durableId="728306484">
    <w:abstractNumId w:val="25"/>
  </w:num>
  <w:num w:numId="25" w16cid:durableId="175464640">
    <w:abstractNumId w:val="36"/>
  </w:num>
  <w:num w:numId="26" w16cid:durableId="1700204315">
    <w:abstractNumId w:val="32"/>
  </w:num>
  <w:num w:numId="27" w16cid:durableId="905190128">
    <w:abstractNumId w:val="13"/>
  </w:num>
  <w:num w:numId="28" w16cid:durableId="1378237275">
    <w:abstractNumId w:val="19"/>
  </w:num>
  <w:num w:numId="29" w16cid:durableId="135414490">
    <w:abstractNumId w:val="30"/>
  </w:num>
  <w:num w:numId="30" w16cid:durableId="997852787">
    <w:abstractNumId w:val="6"/>
  </w:num>
  <w:num w:numId="31" w16cid:durableId="436173353">
    <w:abstractNumId w:val="24"/>
  </w:num>
  <w:num w:numId="32" w16cid:durableId="463545629">
    <w:abstractNumId w:val="16"/>
  </w:num>
  <w:num w:numId="33" w16cid:durableId="1206674981">
    <w:abstractNumId w:val="35"/>
  </w:num>
  <w:num w:numId="34" w16cid:durableId="1554267530">
    <w:abstractNumId w:val="4"/>
  </w:num>
  <w:num w:numId="35" w16cid:durableId="543833621">
    <w:abstractNumId w:val="7"/>
  </w:num>
  <w:num w:numId="36" w16cid:durableId="1333487843">
    <w:abstractNumId w:val="26"/>
  </w:num>
  <w:num w:numId="37" w16cid:durableId="705907614">
    <w:abstractNumId w:val="29"/>
  </w:num>
  <w:num w:numId="38" w16cid:durableId="1989631131">
    <w:abstractNumId w:val="28"/>
  </w:num>
  <w:num w:numId="39" w16cid:durableId="1167746465">
    <w:abstractNumId w:val="37"/>
  </w:num>
  <w:num w:numId="40" w16cid:durableId="17976002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021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73CB5"/>
    <w:rsid w:val="000A4497"/>
    <w:rsid w:val="000E05A0"/>
    <w:rsid w:val="000F2415"/>
    <w:rsid w:val="00104B6C"/>
    <w:rsid w:val="00113A32"/>
    <w:rsid w:val="0019635C"/>
    <w:rsid w:val="00204242"/>
    <w:rsid w:val="002B5674"/>
    <w:rsid w:val="00311D4D"/>
    <w:rsid w:val="00386506"/>
    <w:rsid w:val="003A2BB2"/>
    <w:rsid w:val="003C0D4C"/>
    <w:rsid w:val="003C6A58"/>
    <w:rsid w:val="00400232"/>
    <w:rsid w:val="00413032"/>
    <w:rsid w:val="00426487"/>
    <w:rsid w:val="00455AB8"/>
    <w:rsid w:val="00486523"/>
    <w:rsid w:val="004C792F"/>
    <w:rsid w:val="004D131A"/>
    <w:rsid w:val="004E0BB2"/>
    <w:rsid w:val="004F1E60"/>
    <w:rsid w:val="00526529"/>
    <w:rsid w:val="00543835"/>
    <w:rsid w:val="00574B8E"/>
    <w:rsid w:val="005D7763"/>
    <w:rsid w:val="00625560"/>
    <w:rsid w:val="0063680E"/>
    <w:rsid w:val="00681643"/>
    <w:rsid w:val="00691000"/>
    <w:rsid w:val="006A6693"/>
    <w:rsid w:val="00701A23"/>
    <w:rsid w:val="00730ED5"/>
    <w:rsid w:val="00772BC8"/>
    <w:rsid w:val="007D6420"/>
    <w:rsid w:val="007D7D86"/>
    <w:rsid w:val="007E6CD8"/>
    <w:rsid w:val="007F78DF"/>
    <w:rsid w:val="00823C93"/>
    <w:rsid w:val="0083362A"/>
    <w:rsid w:val="008635B7"/>
    <w:rsid w:val="0087226E"/>
    <w:rsid w:val="00875849"/>
    <w:rsid w:val="00881830"/>
    <w:rsid w:val="008C0345"/>
    <w:rsid w:val="008D3230"/>
    <w:rsid w:val="008E0325"/>
    <w:rsid w:val="00914716"/>
    <w:rsid w:val="00922B99"/>
    <w:rsid w:val="0094177C"/>
    <w:rsid w:val="00942593"/>
    <w:rsid w:val="009A76BB"/>
    <w:rsid w:val="009B3D28"/>
    <w:rsid w:val="00A128E0"/>
    <w:rsid w:val="00A24351"/>
    <w:rsid w:val="00A32025"/>
    <w:rsid w:val="00A716A1"/>
    <w:rsid w:val="00A83B91"/>
    <w:rsid w:val="00A94081"/>
    <w:rsid w:val="00AE0ED4"/>
    <w:rsid w:val="00B12BD3"/>
    <w:rsid w:val="00B716F5"/>
    <w:rsid w:val="00BF3FB7"/>
    <w:rsid w:val="00BF4170"/>
    <w:rsid w:val="00BF5A68"/>
    <w:rsid w:val="00C04DAD"/>
    <w:rsid w:val="00C207C9"/>
    <w:rsid w:val="00C35E3B"/>
    <w:rsid w:val="00C80F30"/>
    <w:rsid w:val="00CD466E"/>
    <w:rsid w:val="00CE245A"/>
    <w:rsid w:val="00D00259"/>
    <w:rsid w:val="00D316B2"/>
    <w:rsid w:val="00D322FB"/>
    <w:rsid w:val="00DC4F26"/>
    <w:rsid w:val="00E430C0"/>
    <w:rsid w:val="00E4765B"/>
    <w:rsid w:val="00E620AE"/>
    <w:rsid w:val="00E66076"/>
    <w:rsid w:val="00E67115"/>
    <w:rsid w:val="00E82C66"/>
    <w:rsid w:val="00E96248"/>
    <w:rsid w:val="00EA3155"/>
    <w:rsid w:val="00EE66E4"/>
    <w:rsid w:val="00F040A2"/>
    <w:rsid w:val="00F26210"/>
    <w:rsid w:val="00F710B8"/>
    <w:rsid w:val="00F744CD"/>
    <w:rsid w:val="00F7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25"/>
    <w:pPr>
      <w:spacing w:before="240" w:after="120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716"/>
    <w:pPr>
      <w:keepNext/>
      <w:keepLines/>
      <w:spacing w:before="160" w:after="8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0325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14716"/>
    <w:rPr>
      <w:rFonts w:ascii="Arial" w:eastAsiaTheme="majorEastAsia" w:hAnsi="Arial" w:cstheme="majorBidi"/>
      <w:color w:val="22201C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  <w:ind w:left="714" w:hanging="357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56EEE4-797C-49B2-8328-EBCFFB9422BF}"/>
</file>

<file path=customXml/itemProps2.xml><?xml version="1.0" encoding="utf-8"?>
<ds:datastoreItem xmlns:ds="http://schemas.openxmlformats.org/officeDocument/2006/customXml" ds:itemID="{57829389-384E-409F-8759-C3465E0637D7}"/>
</file>

<file path=customXml/itemProps3.xml><?xml version="1.0" encoding="utf-8"?>
<ds:datastoreItem xmlns:ds="http://schemas.openxmlformats.org/officeDocument/2006/customXml" ds:itemID="{9DE446B3-467B-4D6A-9031-808DC2F0D2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11</cp:revision>
  <dcterms:created xsi:type="dcterms:W3CDTF">2026-02-17T16:09:00Z</dcterms:created>
  <dcterms:modified xsi:type="dcterms:W3CDTF">2026-02-20T17:31:00Z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