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66AF1" w14:textId="26C61485" w:rsidR="005D7763" w:rsidRPr="00823C93" w:rsidRDefault="00455AB8" w:rsidP="00014C5D">
      <w:pPr>
        <w:pStyle w:val="Heading1"/>
      </w:pPr>
      <w:r w:rsidRPr="00C60F4C">
        <w:t>Pathways to P</w:t>
      </w:r>
      <w:r w:rsidR="008635B7">
        <w:t>otential</w:t>
      </w:r>
      <w:r>
        <w:t xml:space="preserve">: </w:t>
      </w:r>
      <w:r w:rsidR="00FF438B">
        <w:rPr>
          <w:b w:val="0"/>
          <w:bCs/>
        </w:rPr>
        <w:t>SME</w:t>
      </w:r>
      <w:r w:rsidRPr="00455AB8">
        <w:rPr>
          <w:b w:val="0"/>
          <w:bCs/>
        </w:rPr>
        <w:t xml:space="preserve"> Quick Index</w:t>
      </w:r>
    </w:p>
    <w:p w14:paraId="74061A46" w14:textId="26490FEE" w:rsidR="004C792F" w:rsidRPr="00914716" w:rsidRDefault="004C792F" w:rsidP="00014C5D">
      <w:pPr>
        <w:pStyle w:val="BtBBody"/>
      </w:pPr>
    </w:p>
    <w:p w14:paraId="69BB44DF" w14:textId="017D460A" w:rsidR="00FF438B" w:rsidRPr="00FF438B" w:rsidRDefault="00FF438B" w:rsidP="00014C5D">
      <w:pPr>
        <w:pStyle w:val="Heading2"/>
      </w:pPr>
      <w:r w:rsidRPr="00FF438B">
        <w:t>Start here</w:t>
      </w:r>
    </w:p>
    <w:p w14:paraId="01D076C1" w14:textId="77777777" w:rsidR="00FF438B" w:rsidRPr="00B51889" w:rsidRDefault="00FF438B" w:rsidP="00014C5D">
      <w:pPr>
        <w:pStyle w:val="BtBBullet"/>
        <w:spacing w:after="120" w:line="240" w:lineRule="auto"/>
        <w:ind w:left="714" w:hanging="357"/>
        <w:rPr>
          <w:rStyle w:val="Hyperlink"/>
          <w:b w:val="0"/>
          <w:bCs w:val="0"/>
        </w:rPr>
      </w:pPr>
      <w:r w:rsidRPr="00B51889">
        <w:rPr>
          <w:color w:val="000000" w:themeColor="text1"/>
        </w:rPr>
        <w:t>Emp</w:t>
      </w:r>
      <w:r w:rsidRPr="00B51889">
        <w:t xml:space="preserve">loyer Reflection Journal – track learning and actions across sessions </w:t>
      </w:r>
      <w:hyperlink r:id="rId7">
        <w:r w:rsidRPr="00B51889">
          <w:rPr>
            <w:rStyle w:val="Hyperlink"/>
            <w:rFonts w:cs="Arial"/>
          </w:rPr>
          <w:t>Employer Reflection Journal.docx</w:t>
        </w:r>
      </w:hyperlink>
    </w:p>
    <w:p w14:paraId="502E4C6F" w14:textId="625213DA" w:rsidR="00FF438B" w:rsidRPr="00B51889" w:rsidRDefault="00FF438B" w:rsidP="00014C5D">
      <w:pPr>
        <w:pStyle w:val="BtBBullet"/>
      </w:pPr>
      <w:r w:rsidRPr="00B51889">
        <w:t xml:space="preserve">SME Hiring Readiness Checklist – are you ready to take someone on? </w:t>
      </w:r>
      <w:hyperlink r:id="rId8">
        <w:r w:rsidRPr="00B51889">
          <w:rPr>
            <w:rStyle w:val="Hyperlink"/>
          </w:rPr>
          <w:t>Checklists.docx</w:t>
        </w:r>
      </w:hyperlink>
    </w:p>
    <w:p w14:paraId="140DC766" w14:textId="738B7E3F" w:rsidR="00014C5D" w:rsidRPr="0061173A" w:rsidRDefault="00014C5D" w:rsidP="00014C5D">
      <w:pPr>
        <w:pStyle w:val="BtBBullet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C05241" wp14:editId="1A1EE033">
                <wp:simplePos x="0" y="0"/>
                <wp:positionH relativeFrom="column">
                  <wp:posOffset>5715</wp:posOffset>
                </wp:positionH>
                <wp:positionV relativeFrom="paragraph">
                  <wp:posOffset>123190</wp:posOffset>
                </wp:positionV>
                <wp:extent cx="6654165" cy="0"/>
                <wp:effectExtent l="0" t="0" r="13335" b="12700"/>
                <wp:wrapNone/>
                <wp:docPr id="138574103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38108" id="Straight Connector 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9.7pt" to="524.4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</w:p>
    <w:p w14:paraId="131D6410" w14:textId="3DF49F9C" w:rsidR="00FF438B" w:rsidRDefault="00FF438B" w:rsidP="00014C5D">
      <w:pPr>
        <w:pStyle w:val="Heading2"/>
      </w:pPr>
      <w:r w:rsidRPr="00014C5D">
        <w:t>Understanding</w:t>
      </w:r>
      <w:r w:rsidRPr="0061173A">
        <w:t xml:space="preserve"> Costs &amp; Risk</w:t>
      </w:r>
    </w:p>
    <w:p w14:paraId="74C79F0C" w14:textId="3E4C6076" w:rsidR="00FF438B" w:rsidRPr="00FF438B" w:rsidRDefault="00FF438B" w:rsidP="00014C5D">
      <w:pPr>
        <w:pStyle w:val="BtBBullet"/>
      </w:pPr>
      <w:r w:rsidRPr="4AEEA104">
        <w:rPr>
          <w:b/>
          <w:bCs/>
        </w:rPr>
        <w:t>Fact Sheet 1:</w:t>
      </w:r>
      <w:r>
        <w:t> </w:t>
      </w:r>
      <w:r w:rsidRPr="00FF438B">
        <w:t xml:space="preserve">The True Cost of Hiring </w:t>
      </w:r>
      <w:hyperlink r:id="rId9">
        <w:r w:rsidRPr="00FF438B">
          <w:rPr>
            <w:rStyle w:val="Hyperlink"/>
            <w:b w:val="0"/>
            <w:bCs w:val="0"/>
            <w:color w:val="22201C"/>
            <w:u w:val="none"/>
          </w:rPr>
          <w:t>Fact Sheet 1 The True Cost of Hiring.docx</w:t>
        </w:r>
      </w:hyperlink>
    </w:p>
    <w:p w14:paraId="292D8141" w14:textId="77777777" w:rsidR="00FF438B" w:rsidRPr="00FF438B" w:rsidRDefault="00FF438B" w:rsidP="00014C5D">
      <w:pPr>
        <w:pStyle w:val="BtBBullet"/>
      </w:pPr>
      <w:r w:rsidRPr="00FF438B">
        <w:t xml:space="preserve">Cost Calculator Worksheet </w:t>
      </w:r>
      <w:hyperlink r:id="rId10">
        <w:r w:rsidRPr="00FF438B">
          <w:rPr>
            <w:rStyle w:val="Hyperlink"/>
            <w:b w:val="0"/>
            <w:bCs w:val="0"/>
            <w:color w:val="22201C"/>
            <w:u w:val="none"/>
          </w:rPr>
          <w:t>Tool 1 Simple Cost Calculator Worksheet .docx</w:t>
        </w:r>
      </w:hyperlink>
    </w:p>
    <w:p w14:paraId="51C451AF" w14:textId="77777777" w:rsidR="00FF438B" w:rsidRPr="0061173A" w:rsidRDefault="00FF438B" w:rsidP="00014C5D">
      <w:pPr>
        <w:pStyle w:val="BtBBullet"/>
      </w:pPr>
      <w:r w:rsidRPr="00FF438B">
        <w:t>Employment Law</w:t>
      </w:r>
      <w:r w:rsidRPr="4AEEA104">
        <w:rPr>
          <w:b/>
          <w:bCs/>
        </w:rPr>
        <w:t xml:space="preserve"> Starter Checklist </w:t>
      </w:r>
      <w:hyperlink r:id="rId11">
        <w:r w:rsidRPr="00FF438B">
          <w:rPr>
            <w:rStyle w:val="Hyperlink"/>
          </w:rPr>
          <w:t>Tool 2 Employment Law Starter Checklist .docx</w:t>
        </w:r>
      </w:hyperlink>
    </w:p>
    <w:p w14:paraId="737E93D1" w14:textId="70E2C681" w:rsidR="00FF438B" w:rsidRPr="0061173A" w:rsidRDefault="00014C5D" w:rsidP="00014C5D">
      <w:pPr>
        <w:pStyle w:val="BtBBullet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F06B0B" wp14:editId="6D475996">
                <wp:simplePos x="0" y="0"/>
                <wp:positionH relativeFrom="column">
                  <wp:posOffset>5715</wp:posOffset>
                </wp:positionH>
                <wp:positionV relativeFrom="paragraph">
                  <wp:posOffset>123190</wp:posOffset>
                </wp:positionV>
                <wp:extent cx="6654165" cy="0"/>
                <wp:effectExtent l="0" t="0" r="13335" b="12700"/>
                <wp:wrapNone/>
                <wp:docPr id="124555305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CEE14" id="Straight Connector 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9.7pt" to="524.4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</w:p>
    <w:p w14:paraId="68E0691A" w14:textId="6C9C036E" w:rsidR="00FF438B" w:rsidRPr="00FF438B" w:rsidRDefault="00FF438B" w:rsidP="00014C5D">
      <w:pPr>
        <w:pStyle w:val="Heading2"/>
      </w:pPr>
      <w:r w:rsidRPr="00014C5D">
        <w:t>Choosing the Right Route</w:t>
      </w:r>
    </w:p>
    <w:p w14:paraId="5B48C3DB" w14:textId="7EB11B3A" w:rsidR="00FF438B" w:rsidRPr="00014C5D" w:rsidRDefault="00FF438B" w:rsidP="00014C5D">
      <w:pPr>
        <w:numPr>
          <w:ilvl w:val="0"/>
          <w:numId w:val="18"/>
        </w:numPr>
        <w:spacing w:after="120"/>
        <w:ind w:left="714" w:hanging="357"/>
      </w:pPr>
      <w:r w:rsidRPr="00014C5D">
        <w:rPr>
          <w:b/>
          <w:bCs/>
          <w:sz w:val="21"/>
          <w:szCs w:val="21"/>
        </w:rPr>
        <w:t>Fact Sheet 2:</w:t>
      </w:r>
      <w:r w:rsidRPr="00014C5D">
        <w:rPr>
          <w:sz w:val="21"/>
          <w:szCs w:val="21"/>
        </w:rPr>
        <w:t> Employee vs Apprentic</w:t>
      </w:r>
      <w:r w:rsidR="00014C5D" w:rsidRPr="00014C5D">
        <w:rPr>
          <w:sz w:val="21"/>
          <w:szCs w:val="21"/>
        </w:rPr>
        <w:t>e</w:t>
      </w:r>
      <w:r w:rsidR="00014C5D">
        <w:t xml:space="preserve"> </w:t>
      </w:r>
      <w:hyperlink r:id="rId12">
        <w:r w:rsidR="00014C5D" w:rsidRPr="00922BD5">
          <w:rPr>
            <w:rStyle w:val="Hyperlink"/>
            <w:sz w:val="22"/>
            <w:szCs w:val="22"/>
          </w:rPr>
          <w:t>Fact Sheet 2 Employee vs Apprentice – Cost &amp; Value Comparison.docx</w:t>
        </w:r>
      </w:hyperlink>
    </w:p>
    <w:p w14:paraId="3D604937" w14:textId="77777777" w:rsidR="00014C5D" w:rsidRDefault="00FF438B" w:rsidP="00014C5D">
      <w:pPr>
        <w:pStyle w:val="BtBBullet"/>
      </w:pPr>
      <w:r w:rsidRPr="00014C5D">
        <w:rPr>
          <w:b/>
          <w:bCs/>
        </w:rPr>
        <w:t>Fact Sheet 3:</w:t>
      </w:r>
      <w:r>
        <w:t> Funding &amp; Financial Support</w:t>
      </w:r>
      <w:r w:rsidR="00014C5D">
        <w:t xml:space="preserve"> </w:t>
      </w:r>
      <w:hyperlink r:id="rId13">
        <w:r w:rsidRPr="4AEEA104">
          <w:rPr>
            <w:rStyle w:val="Hyperlink"/>
          </w:rPr>
          <w:t>Fact Sheet 3 Funding &amp; Financial Support for SMEs.docx</w:t>
        </w:r>
      </w:hyperlink>
    </w:p>
    <w:p w14:paraId="258619B3" w14:textId="594168DA" w:rsidR="00FF438B" w:rsidRPr="0061173A" w:rsidRDefault="00FF438B" w:rsidP="00014C5D">
      <w:pPr>
        <w:pStyle w:val="BtBBullet"/>
      </w:pPr>
      <w:r w:rsidRPr="00014C5D">
        <w:rPr>
          <w:b/>
          <w:bCs/>
        </w:rPr>
        <w:t xml:space="preserve">Growth Gap Mapping Worksheet </w:t>
      </w:r>
      <w:hyperlink r:id="rId14">
        <w:r w:rsidRPr="00014C5D">
          <w:rPr>
            <w:rStyle w:val="Hyperlink"/>
          </w:rPr>
          <w:t>Template 1 Growth Gap Mapping Worksheet.docx</w:t>
        </w:r>
      </w:hyperlink>
    </w:p>
    <w:p w14:paraId="2494B01C" w14:textId="24BFDBE0" w:rsidR="00FF438B" w:rsidRPr="0061173A" w:rsidRDefault="00014C5D" w:rsidP="00014C5D">
      <w:pPr>
        <w:pStyle w:val="BtBBullet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3A51A1" wp14:editId="665A7809">
                <wp:simplePos x="0" y="0"/>
                <wp:positionH relativeFrom="column">
                  <wp:posOffset>5715</wp:posOffset>
                </wp:positionH>
                <wp:positionV relativeFrom="paragraph">
                  <wp:posOffset>123190</wp:posOffset>
                </wp:positionV>
                <wp:extent cx="6654165" cy="0"/>
                <wp:effectExtent l="0" t="0" r="13335" b="12700"/>
                <wp:wrapNone/>
                <wp:docPr id="42420106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18BA6" id="Straight Connector 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9.7pt" to="524.4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</w:p>
    <w:p w14:paraId="66717B4C" w14:textId="383C7D83" w:rsidR="00014C5D" w:rsidRPr="00014C5D" w:rsidRDefault="00014C5D" w:rsidP="00014C5D">
      <w:pPr>
        <w:pStyle w:val="Heading2"/>
      </w:pPr>
      <w:r w:rsidRPr="0061173A">
        <w:t xml:space="preserve">Inclusive </w:t>
      </w:r>
      <w:r w:rsidRPr="00014C5D">
        <w:t>Recruitment</w:t>
      </w:r>
    </w:p>
    <w:p w14:paraId="6BE78455" w14:textId="2C6BB8D7" w:rsidR="00014C5D" w:rsidRPr="00922BD5" w:rsidRDefault="00FF438B" w:rsidP="00014C5D">
      <w:pPr>
        <w:numPr>
          <w:ilvl w:val="0"/>
          <w:numId w:val="19"/>
        </w:numPr>
        <w:spacing w:after="120"/>
        <w:ind w:left="714" w:hanging="357"/>
        <w:rPr>
          <w:b/>
          <w:bCs/>
          <w:sz w:val="22"/>
          <w:szCs w:val="22"/>
        </w:rPr>
      </w:pPr>
      <w:r w:rsidRPr="00014C5D">
        <w:rPr>
          <w:b/>
          <w:bCs/>
          <w:sz w:val="21"/>
          <w:szCs w:val="21"/>
        </w:rPr>
        <w:t>Fact Sheet 4</w:t>
      </w:r>
      <w:r w:rsidRPr="00014C5D">
        <w:rPr>
          <w:sz w:val="21"/>
          <w:szCs w:val="21"/>
        </w:rPr>
        <w:t>: Social Mobility – Plain English Guide</w:t>
      </w:r>
      <w:r w:rsidRPr="00014C5D">
        <w:t xml:space="preserve"> </w:t>
      </w:r>
      <w:hyperlink r:id="rId15">
        <w:r w:rsidR="00014C5D" w:rsidRPr="00922BD5">
          <w:rPr>
            <w:rStyle w:val="Hyperlink"/>
            <w:sz w:val="22"/>
            <w:szCs w:val="22"/>
          </w:rPr>
          <w:t>Fact Sheet 4 Social Mobility Explained for Employers.docx</w:t>
        </w:r>
      </w:hyperlink>
    </w:p>
    <w:p w14:paraId="5E082E1B" w14:textId="77777777" w:rsidR="00014C5D" w:rsidRPr="00014C5D" w:rsidRDefault="00014C5D" w:rsidP="00014C5D">
      <w:pPr>
        <w:numPr>
          <w:ilvl w:val="0"/>
          <w:numId w:val="19"/>
        </w:numPr>
        <w:spacing w:after="120"/>
        <w:ind w:left="714" w:hanging="357"/>
        <w:rPr>
          <w:sz w:val="21"/>
          <w:szCs w:val="21"/>
        </w:rPr>
      </w:pPr>
      <w:r w:rsidRPr="00014C5D">
        <w:rPr>
          <w:b/>
          <w:bCs/>
          <w:sz w:val="21"/>
          <w:szCs w:val="21"/>
        </w:rPr>
        <w:t>Inclusive Job Description Template</w:t>
      </w:r>
      <w:r w:rsidRPr="00014C5D">
        <w:rPr>
          <w:sz w:val="21"/>
          <w:szCs w:val="21"/>
        </w:rPr>
        <w:t xml:space="preserve"> </w:t>
      </w:r>
      <w:hyperlink r:id="rId16">
        <w:proofErr w:type="spellStart"/>
        <w:r w:rsidRPr="00014C5D">
          <w:rPr>
            <w:rStyle w:val="Hyperlink"/>
            <w:sz w:val="21"/>
            <w:szCs w:val="21"/>
          </w:rPr>
          <w:t>Template</w:t>
        </w:r>
        <w:proofErr w:type="spellEnd"/>
        <w:r w:rsidRPr="00014C5D">
          <w:rPr>
            <w:rStyle w:val="Hyperlink"/>
            <w:sz w:val="21"/>
            <w:szCs w:val="21"/>
          </w:rPr>
          <w:t xml:space="preserve"> 2 Inclusive Job Description Template.docx</w:t>
        </w:r>
      </w:hyperlink>
    </w:p>
    <w:p w14:paraId="7ADDBA71" w14:textId="77777777" w:rsidR="00014C5D" w:rsidRPr="00014C5D" w:rsidRDefault="00014C5D" w:rsidP="00014C5D">
      <w:pPr>
        <w:numPr>
          <w:ilvl w:val="0"/>
          <w:numId w:val="19"/>
        </w:numPr>
        <w:spacing w:after="120"/>
        <w:ind w:left="714" w:hanging="357"/>
        <w:rPr>
          <w:sz w:val="21"/>
          <w:szCs w:val="21"/>
        </w:rPr>
      </w:pPr>
      <w:r w:rsidRPr="00014C5D">
        <w:rPr>
          <w:b/>
          <w:bCs/>
          <w:sz w:val="21"/>
          <w:szCs w:val="21"/>
        </w:rPr>
        <w:t>Bias-Free Interview Question Bank</w:t>
      </w:r>
      <w:r w:rsidRPr="00014C5D">
        <w:rPr>
          <w:sz w:val="21"/>
          <w:szCs w:val="21"/>
        </w:rPr>
        <w:t xml:space="preserve"> </w:t>
      </w:r>
      <w:hyperlink r:id="rId17">
        <w:r w:rsidRPr="00014C5D">
          <w:rPr>
            <w:rStyle w:val="Hyperlink"/>
            <w:sz w:val="21"/>
            <w:szCs w:val="21"/>
          </w:rPr>
          <w:t>Template 3 Bias-Free Interview Question Bank.docx</w:t>
        </w:r>
      </w:hyperlink>
    </w:p>
    <w:p w14:paraId="27466BD3" w14:textId="77777777" w:rsidR="00014C5D" w:rsidRPr="00014C5D" w:rsidRDefault="00014C5D" w:rsidP="00014C5D">
      <w:pPr>
        <w:numPr>
          <w:ilvl w:val="0"/>
          <w:numId w:val="19"/>
        </w:numPr>
        <w:spacing w:after="120"/>
        <w:ind w:left="714" w:hanging="357"/>
        <w:rPr>
          <w:sz w:val="21"/>
          <w:szCs w:val="21"/>
        </w:rPr>
      </w:pPr>
      <w:r w:rsidRPr="00014C5D">
        <w:rPr>
          <w:b/>
          <w:bCs/>
          <w:sz w:val="21"/>
          <w:szCs w:val="21"/>
        </w:rPr>
        <w:t>Inclusive Recruitment Checklist</w:t>
      </w:r>
      <w:r w:rsidRPr="00014C5D">
        <w:rPr>
          <w:sz w:val="21"/>
          <w:szCs w:val="21"/>
        </w:rPr>
        <w:t xml:space="preserve"> </w:t>
      </w:r>
      <w:hyperlink r:id="rId18">
        <w:r w:rsidRPr="00014C5D">
          <w:rPr>
            <w:rStyle w:val="Hyperlink"/>
            <w:sz w:val="21"/>
            <w:szCs w:val="21"/>
          </w:rPr>
          <w:t>Checklists.docx</w:t>
        </w:r>
      </w:hyperlink>
    </w:p>
    <w:p w14:paraId="49FE7252" w14:textId="267C81BD" w:rsidR="00FF438B" w:rsidRPr="0061173A" w:rsidRDefault="00014C5D" w:rsidP="00014C5D">
      <w:pPr>
        <w:pStyle w:val="BtBBullet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BB026F" wp14:editId="4E591EB6">
                <wp:simplePos x="0" y="0"/>
                <wp:positionH relativeFrom="column">
                  <wp:posOffset>5715</wp:posOffset>
                </wp:positionH>
                <wp:positionV relativeFrom="paragraph">
                  <wp:posOffset>123190</wp:posOffset>
                </wp:positionV>
                <wp:extent cx="6654165" cy="0"/>
                <wp:effectExtent l="0" t="0" r="13335" b="12700"/>
                <wp:wrapNone/>
                <wp:docPr id="172452004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86C4C" id="Straight Connector 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9.7pt" to="524.4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</w:p>
    <w:p w14:paraId="051CF1B4" w14:textId="03A7C975" w:rsidR="00014C5D" w:rsidRPr="00014C5D" w:rsidRDefault="00014C5D" w:rsidP="00014C5D">
      <w:pPr>
        <w:pStyle w:val="Heading2"/>
      </w:pPr>
      <w:r w:rsidRPr="0061173A">
        <w:t>Supporting Success</w:t>
      </w:r>
    </w:p>
    <w:p w14:paraId="2D5942F5" w14:textId="77777777" w:rsidR="00FF438B" w:rsidRPr="0061173A" w:rsidRDefault="00FF438B" w:rsidP="00922BD5">
      <w:pPr>
        <w:pStyle w:val="BtBBullet"/>
        <w:spacing w:after="120" w:line="240" w:lineRule="auto"/>
        <w:ind w:left="714" w:hanging="357"/>
      </w:pPr>
      <w:r w:rsidRPr="6AC5989B">
        <w:rPr>
          <w:b/>
          <w:bCs/>
        </w:rPr>
        <w:t>Fact Sheet 5:</w:t>
      </w:r>
      <w:r>
        <w:t xml:space="preserve"> Youth Employment – Risks vs Rewards </w:t>
      </w:r>
      <w:hyperlink r:id="rId19">
        <w:r w:rsidRPr="6AC5989B">
          <w:rPr>
            <w:rStyle w:val="Hyperlink"/>
          </w:rPr>
          <w:t>Fact Sheet 5 Youth Employment Risks vs Rewards .docx</w:t>
        </w:r>
      </w:hyperlink>
    </w:p>
    <w:p w14:paraId="546A8167" w14:textId="77777777" w:rsidR="00FF438B" w:rsidRPr="00014C5D" w:rsidRDefault="00FF438B" w:rsidP="00014C5D">
      <w:pPr>
        <w:pStyle w:val="BtBBullet"/>
      </w:pPr>
      <w:r w:rsidRPr="00014C5D">
        <w:rPr>
          <w:b/>
          <w:bCs/>
        </w:rPr>
        <w:t xml:space="preserve">30–60–90 Day Onboarding Plan </w:t>
      </w:r>
      <w:hyperlink r:id="rId20">
        <w:r w:rsidRPr="00014C5D">
          <w:rPr>
            <w:rStyle w:val="Hyperlink"/>
          </w:rPr>
          <w:t>Template 4 Template 4 – 30-60-90 Day Onboarding Plan .docx</w:t>
        </w:r>
      </w:hyperlink>
    </w:p>
    <w:p w14:paraId="14F32270" w14:textId="33ED5CF5" w:rsidR="00FF438B" w:rsidRPr="00014C5D" w:rsidRDefault="00FF438B" w:rsidP="00014C5D">
      <w:pPr>
        <w:pStyle w:val="BtBBullet"/>
        <w:rPr>
          <w:b/>
          <w:bCs/>
        </w:rPr>
      </w:pPr>
      <w:r w:rsidRPr="00014C5D">
        <w:rPr>
          <w:b/>
          <w:bCs/>
        </w:rPr>
        <w:t>Weekly Check-In Template</w:t>
      </w:r>
      <w:r w:rsidR="00014C5D" w:rsidRPr="00014C5D">
        <w:rPr>
          <w:b/>
          <w:bCs/>
        </w:rPr>
        <w:t xml:space="preserve"> </w:t>
      </w:r>
      <w:hyperlink r:id="rId21">
        <w:r w:rsidRPr="00014C5D">
          <w:rPr>
            <w:rStyle w:val="Hyperlink"/>
          </w:rPr>
          <w:t>1 Weekly check in .docx</w:t>
        </w:r>
      </w:hyperlink>
    </w:p>
    <w:p w14:paraId="4E7CEA3E" w14:textId="34140383" w:rsidR="00FF438B" w:rsidRPr="00014C5D" w:rsidRDefault="00FF438B" w:rsidP="00014C5D">
      <w:pPr>
        <w:pStyle w:val="BtBBullet"/>
        <w:rPr>
          <w:b/>
          <w:bCs/>
        </w:rPr>
      </w:pPr>
      <w:r w:rsidRPr="00014C5D">
        <w:rPr>
          <w:b/>
          <w:bCs/>
        </w:rPr>
        <w:t>Task Tracker</w:t>
      </w:r>
      <w:r w:rsidR="00014C5D" w:rsidRPr="00014C5D">
        <w:rPr>
          <w:b/>
          <w:bCs/>
        </w:rPr>
        <w:t xml:space="preserve"> </w:t>
      </w:r>
      <w:hyperlink r:id="rId22">
        <w:r w:rsidRPr="00014C5D">
          <w:rPr>
            <w:rStyle w:val="Hyperlink"/>
          </w:rPr>
          <w:t>2 task tracker .docx</w:t>
        </w:r>
      </w:hyperlink>
    </w:p>
    <w:p w14:paraId="29333846" w14:textId="7ED790A1" w:rsidR="00FF438B" w:rsidRPr="00014C5D" w:rsidRDefault="00FF438B" w:rsidP="00014C5D">
      <w:pPr>
        <w:pStyle w:val="BtBBullet"/>
        <w:rPr>
          <w:b/>
          <w:bCs/>
        </w:rPr>
      </w:pPr>
      <w:r w:rsidRPr="00014C5D">
        <w:rPr>
          <w:b/>
          <w:bCs/>
        </w:rPr>
        <w:t>Skills Matrix</w:t>
      </w:r>
      <w:r w:rsidR="00014C5D" w:rsidRPr="00014C5D">
        <w:t xml:space="preserve"> </w:t>
      </w:r>
      <w:hyperlink r:id="rId23">
        <w:r w:rsidRPr="00014C5D">
          <w:rPr>
            <w:rStyle w:val="Hyperlink"/>
          </w:rPr>
          <w:t>2 task tracker .docx</w:t>
        </w:r>
      </w:hyperlink>
    </w:p>
    <w:p w14:paraId="72E77E23" w14:textId="11A276DC" w:rsidR="00014C5D" w:rsidRPr="00014C5D" w:rsidRDefault="00014C5D" w:rsidP="00014C5D">
      <w:pPr>
        <w:pStyle w:val="Heading2"/>
      </w:pPr>
      <w:r w:rsidRPr="00014C5D">
        <w:lastRenderedPageBreak/>
        <w:t>Mentoring</w:t>
      </w:r>
      <w:r w:rsidRPr="0061173A">
        <w:t xml:space="preserve"> &amp; Reflection</w:t>
      </w:r>
    </w:p>
    <w:p w14:paraId="290B83E1" w14:textId="77777777" w:rsidR="00FF438B" w:rsidRPr="00014C5D" w:rsidRDefault="00FF438B" w:rsidP="00014C5D">
      <w:pPr>
        <w:pStyle w:val="BtBBullet"/>
      </w:pPr>
      <w:r w:rsidRPr="6AC5989B">
        <w:t xml:space="preserve">Mentor </w:t>
      </w:r>
      <w:r w:rsidRPr="00014C5D">
        <w:t xml:space="preserve">Log </w:t>
      </w:r>
    </w:p>
    <w:p w14:paraId="39CF1CD0" w14:textId="77777777" w:rsidR="00FF438B" w:rsidRPr="0061173A" w:rsidRDefault="00FF438B" w:rsidP="00014C5D">
      <w:pPr>
        <w:pStyle w:val="BtBBullet"/>
      </w:pPr>
      <w:r w:rsidRPr="00014C5D">
        <w:t>Mentor R</w:t>
      </w:r>
      <w:r w:rsidRPr="0061173A">
        <w:t>eflection &amp; Coaching Journal</w:t>
      </w:r>
    </w:p>
    <w:p w14:paraId="59913BBE" w14:textId="4DFC1D2A" w:rsidR="00FF438B" w:rsidRPr="0061173A" w:rsidRDefault="00014C5D" w:rsidP="00014C5D">
      <w:pPr>
        <w:pStyle w:val="BtBBullet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17150E" wp14:editId="6B8F6BD6">
                <wp:simplePos x="0" y="0"/>
                <wp:positionH relativeFrom="column">
                  <wp:posOffset>5715</wp:posOffset>
                </wp:positionH>
                <wp:positionV relativeFrom="paragraph">
                  <wp:posOffset>123190</wp:posOffset>
                </wp:positionV>
                <wp:extent cx="6654165" cy="0"/>
                <wp:effectExtent l="0" t="0" r="13335" b="12700"/>
                <wp:wrapNone/>
                <wp:docPr id="78782866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0453A" id="Straight Connector 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9.7pt" to="524.4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</w:p>
    <w:p w14:paraId="1521D420" w14:textId="339B4251" w:rsidR="00014C5D" w:rsidRPr="00014C5D" w:rsidRDefault="00014C5D" w:rsidP="00014C5D">
      <w:pPr>
        <w:pStyle w:val="Heading2"/>
      </w:pPr>
      <w:proofErr w:type="gramStart"/>
      <w:r w:rsidRPr="0061173A">
        <w:t>Taking Action</w:t>
      </w:r>
      <w:proofErr w:type="gramEnd"/>
    </w:p>
    <w:p w14:paraId="2B1B76A8" w14:textId="6F490674" w:rsidR="00FF438B" w:rsidRPr="00014C5D" w:rsidRDefault="00FF438B" w:rsidP="00014C5D">
      <w:pPr>
        <w:pStyle w:val="BtBBullet"/>
        <w:rPr>
          <w:rStyle w:val="Hyperlink"/>
        </w:rPr>
      </w:pPr>
      <w:r w:rsidRPr="4AEEA104">
        <w:rPr>
          <w:b/>
          <w:bCs/>
        </w:rPr>
        <w:t>Referral Pathway Mapping</w:t>
      </w:r>
      <w:r w:rsidR="00014C5D" w:rsidRPr="00014C5D">
        <w:rPr>
          <w:b/>
          <w:bCs/>
        </w:rPr>
        <w:t xml:space="preserve"> </w:t>
      </w:r>
      <w:hyperlink r:id="rId24">
        <w:r w:rsidRPr="00014C5D">
          <w:rPr>
            <w:rStyle w:val="Hyperlink"/>
          </w:rPr>
          <w:t>Referral Partner Mapping Sheet.docx</w:t>
        </w:r>
      </w:hyperlink>
    </w:p>
    <w:p w14:paraId="57A3E698" w14:textId="789C84A7" w:rsidR="00FF438B" w:rsidRPr="0061173A" w:rsidRDefault="00FF438B" w:rsidP="00014C5D">
      <w:pPr>
        <w:pStyle w:val="BtBBullet"/>
      </w:pPr>
      <w:r w:rsidRPr="4AEEA104">
        <w:rPr>
          <w:b/>
          <w:bCs/>
        </w:rPr>
        <w:t>SME Action Pledge</w:t>
      </w:r>
      <w:r w:rsidR="00014C5D">
        <w:rPr>
          <w:b/>
          <w:bCs/>
        </w:rPr>
        <w:t xml:space="preserve"> </w:t>
      </w:r>
      <w:hyperlink r:id="rId25">
        <w:r w:rsidRPr="00014C5D">
          <w:rPr>
            <w:rStyle w:val="Hyperlink"/>
          </w:rPr>
          <w:t>SME Action Pledge.docx</w:t>
        </w:r>
      </w:hyperlink>
    </w:p>
    <w:p w14:paraId="45D22DB6" w14:textId="1C6324AA" w:rsidR="00FF438B" w:rsidRPr="0061173A" w:rsidRDefault="00014C5D" w:rsidP="00014C5D">
      <w:pPr>
        <w:pStyle w:val="BtBBullet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FFCAB5" wp14:editId="2A1026EC">
                <wp:simplePos x="0" y="0"/>
                <wp:positionH relativeFrom="column">
                  <wp:posOffset>5715</wp:posOffset>
                </wp:positionH>
                <wp:positionV relativeFrom="paragraph">
                  <wp:posOffset>123190</wp:posOffset>
                </wp:positionV>
                <wp:extent cx="6654165" cy="0"/>
                <wp:effectExtent l="0" t="0" r="13335" b="12700"/>
                <wp:wrapNone/>
                <wp:docPr id="16020150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A6AEA" id="Straight Connector 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9.7pt" to="524.4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</w:p>
    <w:p w14:paraId="171A2362" w14:textId="664BFC6F" w:rsidR="00014C5D" w:rsidRPr="00014C5D" w:rsidRDefault="00014C5D" w:rsidP="00014C5D">
      <w:pPr>
        <w:pStyle w:val="Heading2"/>
      </w:pPr>
      <w:r w:rsidRPr="0061173A">
        <w:t>Help &amp; Definitions</w:t>
      </w:r>
    </w:p>
    <w:p w14:paraId="7AD7209E" w14:textId="77777777" w:rsidR="00FF438B" w:rsidRPr="00014C5D" w:rsidRDefault="00FF438B" w:rsidP="00014C5D">
      <w:pPr>
        <w:pStyle w:val="BtBBullet"/>
      </w:pPr>
      <w:r w:rsidRPr="0061173A">
        <w:t>A–</w:t>
      </w:r>
      <w:r w:rsidRPr="00014C5D">
        <w:t>Z Employer Support Glossary</w:t>
      </w:r>
    </w:p>
    <w:p w14:paraId="2A0B3B3F" w14:textId="77777777" w:rsidR="00FF438B" w:rsidRPr="00014C5D" w:rsidRDefault="00FF438B" w:rsidP="00014C5D">
      <w:pPr>
        <w:pStyle w:val="BtBBullet"/>
      </w:pPr>
      <w:r w:rsidRPr="00014C5D">
        <w:t>Useful Links &amp; Support Organisations</w:t>
      </w:r>
    </w:p>
    <w:p w14:paraId="0BEC9E75" w14:textId="51C9BEC1" w:rsidR="00FF438B" w:rsidRPr="0061173A" w:rsidRDefault="00014C5D" w:rsidP="00014C5D">
      <w:pPr>
        <w:pStyle w:val="BtBBullet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6C97FB" wp14:editId="070F54E0">
                <wp:simplePos x="0" y="0"/>
                <wp:positionH relativeFrom="column">
                  <wp:posOffset>5715</wp:posOffset>
                </wp:positionH>
                <wp:positionV relativeFrom="paragraph">
                  <wp:posOffset>123190</wp:posOffset>
                </wp:positionV>
                <wp:extent cx="6654165" cy="0"/>
                <wp:effectExtent l="0" t="0" r="13335" b="12700"/>
                <wp:wrapNone/>
                <wp:docPr id="148473107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64BB0" id="Straight Connector 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9.7pt" to="524.4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</w:p>
    <w:p w14:paraId="0F879552" w14:textId="703839F7" w:rsidR="00FF438B" w:rsidRPr="0061173A" w:rsidRDefault="00FF438B" w:rsidP="00014C5D">
      <w:pPr>
        <w:pStyle w:val="Heading2"/>
      </w:pPr>
      <w:r w:rsidRPr="00014C5D">
        <w:t>Mentor</w:t>
      </w:r>
      <w:r w:rsidRPr="0061173A">
        <w:t xml:space="preserve"> Tip</w:t>
      </w:r>
    </w:p>
    <w:p w14:paraId="65B0C830" w14:textId="01BCA8DE" w:rsidR="004C792F" w:rsidRPr="00014C5D" w:rsidRDefault="00FF438B" w:rsidP="00014C5D">
      <w:pPr>
        <w:pStyle w:val="BtBBody"/>
      </w:pPr>
      <w:r w:rsidRPr="0061173A">
        <w:t>You don’t need to use everything. Start with what solves your immediate challenge.</w:t>
      </w:r>
    </w:p>
    <w:sectPr w:rsidR="004C792F" w:rsidRPr="00014C5D" w:rsidSect="00A716A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475E2" w14:textId="77777777" w:rsidR="00475EA3" w:rsidRDefault="00475EA3" w:rsidP="0063680E">
      <w:r>
        <w:separator/>
      </w:r>
    </w:p>
    <w:p w14:paraId="5B5B26A8" w14:textId="77777777" w:rsidR="00475EA3" w:rsidRDefault="00475EA3"/>
    <w:p w14:paraId="52E6E6C7" w14:textId="77777777" w:rsidR="00475EA3" w:rsidRDefault="00475EA3" w:rsidP="00823C93"/>
  </w:endnote>
  <w:endnote w:type="continuationSeparator" w:id="0">
    <w:p w14:paraId="79582ED4" w14:textId="77777777" w:rsidR="00475EA3" w:rsidRDefault="00475EA3" w:rsidP="0063680E">
      <w:r>
        <w:continuationSeparator/>
      </w:r>
    </w:p>
    <w:p w14:paraId="47097C6B" w14:textId="77777777" w:rsidR="00475EA3" w:rsidRDefault="00475EA3"/>
    <w:p w14:paraId="51F6E305" w14:textId="77777777" w:rsidR="00475EA3" w:rsidRDefault="00475EA3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C03C654-6E67-D043-9DE0-3D707124C9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2D7213-C13D-B345-B8F0-C5F2CCE023E0}"/>
    <w:embedBold r:id="rId3" w:fontKey="{5A53C583-D940-E342-8827-78BD99E0A508}"/>
    <w:embedItalic r:id="rId4" w:fontKey="{74D16B5E-C241-8E4E-9447-51CB9C9329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9DF80E0-D21A-6D42-8A59-FCC1865D12E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054964B-EF12-4244-953E-729E9BD09341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FC5BD0BE-BABC-F145-8A37-0DF910AF1350}"/>
    <w:embedBold r:id="rId8" w:fontKey="{C9BCD9CA-4F2D-154A-94CC-701D46F6091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130CFB50-47D6-2145-A6CC-7DF2E544E38F}"/>
    <w:embedBold r:id="rId10" w:fontKey="{5B62FEF8-23C3-D14F-999E-F4500A281127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298D3D86-F5CB-3843-A6EB-6FC44499DB5D}"/>
    <w:embedBold r:id="rId14" w:fontKey="{7F82C25D-A8A1-8B49-B81B-3961F75EA4CE}"/>
    <w:embedItalic r:id="rId15" w:fontKey="{52D652D3-FC7F-8048-A6B5-47D26FFB0EF7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6" w:fontKey="{8C3C3A45-13FD-9E42-9027-364E585A76D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D56A48D8-7966-9C4E-A6A2-D8D4F6C6F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B0A45" w14:textId="77777777" w:rsidR="00FD3FB0" w:rsidRDefault="00FD3F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68F98511">
          <wp:simplePos x="0" y="0"/>
          <wp:positionH relativeFrom="column">
            <wp:posOffset>4294726</wp:posOffset>
          </wp:positionH>
          <wp:positionV relativeFrom="paragraph">
            <wp:posOffset>106045</wp:posOffset>
          </wp:positionV>
          <wp:extent cx="2362756" cy="319022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756" cy="319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681A9F5A" w:rsidR="00C207C9" w:rsidRPr="00914716" w:rsidRDefault="0094177C" w:rsidP="00914716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FD3FB0">
      <w:rPr>
        <w:b w:val="0"/>
        <w:bCs w:val="0"/>
      </w:rPr>
      <w:t xml:space="preserve"> – SME Quick Index</w:t>
    </w:r>
    <w:r w:rsidR="00426487" w:rsidRPr="00914716">
      <w:rPr>
        <w:b w:val="0"/>
        <w:bCs w:val="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5A4A0" w14:textId="77777777" w:rsidR="00475EA3" w:rsidRDefault="00475EA3" w:rsidP="0063680E">
      <w:r>
        <w:separator/>
      </w:r>
    </w:p>
    <w:p w14:paraId="32F98629" w14:textId="77777777" w:rsidR="00475EA3" w:rsidRDefault="00475EA3"/>
    <w:p w14:paraId="299CAC49" w14:textId="77777777" w:rsidR="00475EA3" w:rsidRDefault="00475EA3" w:rsidP="00823C93"/>
  </w:footnote>
  <w:footnote w:type="continuationSeparator" w:id="0">
    <w:p w14:paraId="23FC7D24" w14:textId="77777777" w:rsidR="00475EA3" w:rsidRDefault="00475EA3" w:rsidP="0063680E">
      <w:r>
        <w:continuationSeparator/>
      </w:r>
    </w:p>
    <w:p w14:paraId="28599A22" w14:textId="77777777" w:rsidR="00475EA3" w:rsidRDefault="00475EA3"/>
    <w:p w14:paraId="107ACBD8" w14:textId="77777777" w:rsidR="00475EA3" w:rsidRDefault="00475EA3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4190E" w14:textId="77777777" w:rsidR="00FD3FB0" w:rsidRDefault="00FD3F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E0E83" w14:textId="77777777" w:rsidR="00FD3FB0" w:rsidRDefault="00FD3F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81C04"/>
    <w:multiLevelType w:val="multilevel"/>
    <w:tmpl w:val="13B2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133CB8"/>
    <w:multiLevelType w:val="multilevel"/>
    <w:tmpl w:val="56A2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2C1C6C"/>
    <w:multiLevelType w:val="multilevel"/>
    <w:tmpl w:val="0A246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9F1C37"/>
    <w:multiLevelType w:val="multilevel"/>
    <w:tmpl w:val="45F4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9C2C6F"/>
    <w:multiLevelType w:val="multilevel"/>
    <w:tmpl w:val="90B2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2F2415"/>
    <w:multiLevelType w:val="hybridMultilevel"/>
    <w:tmpl w:val="44362A44"/>
    <w:lvl w:ilvl="0" w:tplc="F4449106">
      <w:start w:val="1"/>
      <w:numFmt w:val="bullet"/>
      <w:pStyle w:val="BtB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506310"/>
    <w:multiLevelType w:val="multilevel"/>
    <w:tmpl w:val="3AD2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ED1B33"/>
    <w:multiLevelType w:val="multilevel"/>
    <w:tmpl w:val="78060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160851"/>
    <w:multiLevelType w:val="multilevel"/>
    <w:tmpl w:val="67720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8820408">
    <w:abstractNumId w:val="0"/>
  </w:num>
  <w:num w:numId="2" w16cid:durableId="858468499">
    <w:abstractNumId w:val="11"/>
  </w:num>
  <w:num w:numId="3" w16cid:durableId="1511136528">
    <w:abstractNumId w:val="2"/>
  </w:num>
  <w:num w:numId="4" w16cid:durableId="1829132279">
    <w:abstractNumId w:val="16"/>
  </w:num>
  <w:num w:numId="5" w16cid:durableId="1813012997">
    <w:abstractNumId w:val="19"/>
  </w:num>
  <w:num w:numId="6" w16cid:durableId="127213538">
    <w:abstractNumId w:val="13"/>
  </w:num>
  <w:num w:numId="7" w16cid:durableId="319388898">
    <w:abstractNumId w:val="18"/>
  </w:num>
  <w:num w:numId="8" w16cid:durableId="1161503693">
    <w:abstractNumId w:val="7"/>
  </w:num>
  <w:num w:numId="9" w16cid:durableId="836730236">
    <w:abstractNumId w:val="21"/>
  </w:num>
  <w:num w:numId="10" w16cid:durableId="1495534502">
    <w:abstractNumId w:val="5"/>
  </w:num>
  <w:num w:numId="11" w16cid:durableId="481239142">
    <w:abstractNumId w:val="6"/>
  </w:num>
  <w:num w:numId="12" w16cid:durableId="1791507273">
    <w:abstractNumId w:val="8"/>
  </w:num>
  <w:num w:numId="13" w16cid:durableId="231819757">
    <w:abstractNumId w:val="4"/>
  </w:num>
  <w:num w:numId="14" w16cid:durableId="157353173">
    <w:abstractNumId w:val="12"/>
  </w:num>
  <w:num w:numId="15" w16cid:durableId="1540511602">
    <w:abstractNumId w:val="1"/>
  </w:num>
  <w:num w:numId="16" w16cid:durableId="1281955289">
    <w:abstractNumId w:val="15"/>
  </w:num>
  <w:num w:numId="17" w16cid:durableId="2036072727">
    <w:abstractNumId w:val="17"/>
  </w:num>
  <w:num w:numId="18" w16cid:durableId="938030708">
    <w:abstractNumId w:val="20"/>
  </w:num>
  <w:num w:numId="19" w16cid:durableId="1567574047">
    <w:abstractNumId w:val="14"/>
  </w:num>
  <w:num w:numId="20" w16cid:durableId="92555138">
    <w:abstractNumId w:val="3"/>
  </w:num>
  <w:num w:numId="21" w16cid:durableId="1538471430">
    <w:abstractNumId w:val="22"/>
  </w:num>
  <w:num w:numId="22" w16cid:durableId="1068698041">
    <w:abstractNumId w:val="9"/>
  </w:num>
  <w:num w:numId="23" w16cid:durableId="663433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14C5D"/>
    <w:rsid w:val="00045BA8"/>
    <w:rsid w:val="00054FF5"/>
    <w:rsid w:val="000A4497"/>
    <w:rsid w:val="000E05A0"/>
    <w:rsid w:val="000F2415"/>
    <w:rsid w:val="0019635C"/>
    <w:rsid w:val="001D1DC7"/>
    <w:rsid w:val="002B5674"/>
    <w:rsid w:val="002D53FF"/>
    <w:rsid w:val="002E2DA5"/>
    <w:rsid w:val="003A2BB2"/>
    <w:rsid w:val="003C0D4C"/>
    <w:rsid w:val="00400232"/>
    <w:rsid w:val="00413032"/>
    <w:rsid w:val="00426487"/>
    <w:rsid w:val="00455AB8"/>
    <w:rsid w:val="00475EA3"/>
    <w:rsid w:val="00486523"/>
    <w:rsid w:val="004C792F"/>
    <w:rsid w:val="004F1E60"/>
    <w:rsid w:val="00526529"/>
    <w:rsid w:val="00543835"/>
    <w:rsid w:val="00574B8E"/>
    <w:rsid w:val="005D00EF"/>
    <w:rsid w:val="005D7763"/>
    <w:rsid w:val="006047C2"/>
    <w:rsid w:val="00625560"/>
    <w:rsid w:val="0063680E"/>
    <w:rsid w:val="006A6693"/>
    <w:rsid w:val="007D6420"/>
    <w:rsid w:val="007D7D86"/>
    <w:rsid w:val="007E6CD8"/>
    <w:rsid w:val="007F78DF"/>
    <w:rsid w:val="00823C93"/>
    <w:rsid w:val="0083362A"/>
    <w:rsid w:val="008635B7"/>
    <w:rsid w:val="00875849"/>
    <w:rsid w:val="00881830"/>
    <w:rsid w:val="008C0345"/>
    <w:rsid w:val="008D3230"/>
    <w:rsid w:val="00914716"/>
    <w:rsid w:val="00922B99"/>
    <w:rsid w:val="00922BD5"/>
    <w:rsid w:val="0094177C"/>
    <w:rsid w:val="009A76BB"/>
    <w:rsid w:val="00A128E0"/>
    <w:rsid w:val="00A24351"/>
    <w:rsid w:val="00A32025"/>
    <w:rsid w:val="00A716A1"/>
    <w:rsid w:val="00A83B91"/>
    <w:rsid w:val="00A94081"/>
    <w:rsid w:val="00B12BD3"/>
    <w:rsid w:val="00B51889"/>
    <w:rsid w:val="00BF3FB7"/>
    <w:rsid w:val="00BF5A68"/>
    <w:rsid w:val="00C04DAD"/>
    <w:rsid w:val="00C207C9"/>
    <w:rsid w:val="00C80F30"/>
    <w:rsid w:val="00CD466E"/>
    <w:rsid w:val="00D00259"/>
    <w:rsid w:val="00D316B2"/>
    <w:rsid w:val="00DC4F26"/>
    <w:rsid w:val="00E430C0"/>
    <w:rsid w:val="00E4765B"/>
    <w:rsid w:val="00E620AE"/>
    <w:rsid w:val="00E67115"/>
    <w:rsid w:val="00E82C66"/>
    <w:rsid w:val="00E9534D"/>
    <w:rsid w:val="00E96248"/>
    <w:rsid w:val="00EA3155"/>
    <w:rsid w:val="00F040A2"/>
    <w:rsid w:val="00F744CD"/>
    <w:rsid w:val="00FD3FB0"/>
    <w:rsid w:val="00FF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C5D"/>
    <w:pPr>
      <w:spacing w:before="240" w:after="120"/>
      <w:outlineLvl w:val="1"/>
    </w:pPr>
    <w:rPr>
      <w:b/>
      <w:bCs/>
      <w:color w:val="392D5A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716"/>
    <w:pPr>
      <w:keepNext/>
      <w:keepLines/>
      <w:spacing w:before="160" w:after="8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14C5D"/>
    <w:rPr>
      <w:rFonts w:ascii="Arial" w:hAnsi="Arial"/>
      <w:b/>
      <w:bCs/>
      <w:color w:val="392D5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14716"/>
    <w:rPr>
      <w:rFonts w:ascii="Arial" w:eastAsiaTheme="majorEastAsia" w:hAnsi="Arial" w:cstheme="majorBidi"/>
      <w:color w:val="22201C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014C5D"/>
    <w:pPr>
      <w:numPr>
        <w:numId w:val="4"/>
      </w:numPr>
      <w:spacing w:line="360" w:lineRule="auto"/>
      <w:contextualSpacing w:val="0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014C5D"/>
    <w:rPr>
      <w:b/>
      <w:bCs/>
      <w:color w:val="72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thebusiness.sharepoint.com/sites/BeTheBusinessNEWMAIN/_layouts/15/Doc.aspx?sourcedoc=%7BDFEE5BE5-CEF4-424A-8A74-D22C02C24DF3%7D&amp;file=Fact%20Sheet%203%20Funding%20%26%20Financial%20Support%20for%20SMEs.docx&amp;action=default&amp;mobileredirect=true" TargetMode="External"/><Relationship Id="rId18" Type="http://schemas.openxmlformats.org/officeDocument/2006/relationships/hyperlink" Target="https://bethebusiness.sharepoint.com/sites/BeTheBusinessNEWMAIN/_layouts/15/Doc.aspx?sourcedoc=%7B1C9A2429-ABF4-4B44-A87C-844A0ADC95B5%7D&amp;file=Checklists.docx&amp;action=default&amp;mobileredirect=true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bethebusiness.sharepoint.com/sites/BeTheBusinessNEWMAIN/_layouts/15/Doc.aspx?sourcedoc=%7B3B56099D-5876-4E04-988B-6B3C37D5D0AD%7D&amp;file=1%20Weekly%20check%20in%20.docx&amp;action=default&amp;mobileredirect=true" TargetMode="External"/><Relationship Id="rId34" Type="http://schemas.openxmlformats.org/officeDocument/2006/relationships/customXml" Target="../customXml/item1.xml"/><Relationship Id="rId7" Type="http://schemas.openxmlformats.org/officeDocument/2006/relationships/hyperlink" Target="https://bethebusiness.sharepoint.com/sites/BeTheBusinessNEWMAIN/_layouts/15/Doc.aspx?sourcedoc=%7B714FF96C-6F99-45C3-9307-FBB21658F3F3%7D&amp;file=Employer%20Reflection%20Journal.docx&amp;action=default&amp;mobileredirect=true" TargetMode="External"/><Relationship Id="rId12" Type="http://schemas.openxmlformats.org/officeDocument/2006/relationships/hyperlink" Target="https://bethebusiness.sharepoint.com/sites/BeTheBusinessNEWMAIN/_layouts/15/Doc.aspx?sourcedoc=%7B7800031F-B089-418C-B748-4D3A2E51D99E%7D&amp;file=Fact%20Sheet%202%20Employee%20vs%20Apprentice%20%E2%80%93%20Cost%20%26%20Value%20Comparison.docx&amp;action=default&amp;mobileredirect=true&amp;DefaultItemOpen=1" TargetMode="External"/><Relationship Id="rId17" Type="http://schemas.openxmlformats.org/officeDocument/2006/relationships/hyperlink" Target="https://bethebusiness.sharepoint.com/sites/BeTheBusinessNEWMAIN/_layouts/15/Doc.aspx?sourcedoc=%7B212A73CF-F129-4DF5-BC64-DCA5D01A8491%7D&amp;file=Template%203%20Bias-Free%20Interview%20Question%20Bank.docx&amp;action=default&amp;mobileredirect=true" TargetMode="External"/><Relationship Id="rId25" Type="http://schemas.openxmlformats.org/officeDocument/2006/relationships/hyperlink" Target="https://bethebusiness.sharepoint.com/sites/BeTheBusinessNEWMAIN/_layouts/15/Doc.aspx?sourcedoc=%7BFA0B63D7-BE1E-4237-AB13-CD50F701BAA5%7D&amp;file=SME%20Action%20Pledge.docx&amp;action=default&amp;mobileredirect=true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ethebusiness.sharepoint.com/sites/BeTheBusinessNEWMAIN/_layouts/15/Doc.aspx?sourcedoc=%7BAC4FB31F-1EB3-463F-9469-35A6A0F66F99%7D&amp;file=Template%202%20Inclusive%20Job%20Description%20Template.docx&amp;action=default&amp;mobileredirect=true" TargetMode="External"/><Relationship Id="rId20" Type="http://schemas.openxmlformats.org/officeDocument/2006/relationships/hyperlink" Target="https://bethebusiness.sharepoint.com/sites/BeTheBusinessNEWMAIN/_layouts/15/Doc.aspx?sourcedoc=%7B1282A40E-E832-4F3A-9A01-827970349DA5%7D&amp;file=Template%204%20Template%204%20%E2%80%93%2030-60-90%20Day%20Onboarding%20Plan%20.docx&amp;action=default&amp;mobileredirect=true&amp;DefaultItemOpen=1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ethebusiness.sharepoint.com/sites/BeTheBusinessNEWMAIN/_layouts/15/Doc.aspx?sourcedoc=%7B06E037D8-CE64-46A9-8786-4795FA59A76A%7D&amp;file=Tool%202%20Employment%20Law%20Starter%20Checklist%20.docx&amp;action=default&amp;mobileredirect=true&amp;DefaultItemOpen=1" TargetMode="External"/><Relationship Id="rId24" Type="http://schemas.openxmlformats.org/officeDocument/2006/relationships/hyperlink" Target="https://bethebusiness.sharepoint.com/sites/BeTheBusinessNEWMAIN/_layouts/15/Doc.aspx?sourcedoc=%7B38855DA3-8561-403C-AA41-190F155A1FA2%7D&amp;file=Referral%20Partner%20Mapping%20Sheet.docx&amp;action=default&amp;mobileredirect=true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bethebusiness.sharepoint.com/sites/BeTheBusinessNEWMAIN/_layouts/15/Doc.aspx?sourcedoc=%7B9D8E940B-D18F-4A00-B34D-9BF880C05AC5%7D&amp;file=Fact%20Sheet%204%20Social%20Mobility%20Explained%20for%20Employers.docx&amp;action=default&amp;mobileredirect=true&amp;DefaultItemOpen=1" TargetMode="External"/><Relationship Id="rId23" Type="http://schemas.openxmlformats.org/officeDocument/2006/relationships/hyperlink" Target="https://bethebusiness.sharepoint.com/sites/BeTheBusinessNEWMAIN/_layouts/15/Doc.aspx?sourcedoc=%7BE76D49BC-0FFF-4A4D-AF27-F1811DC93DA9%7D&amp;file=2%20task%20tracker%20.docx&amp;action=default&amp;mobileredirect=true" TargetMode="External"/><Relationship Id="rId28" Type="http://schemas.openxmlformats.org/officeDocument/2006/relationships/footer" Target="footer1.xml"/><Relationship Id="rId36" Type="http://schemas.openxmlformats.org/officeDocument/2006/relationships/customXml" Target="../customXml/item3.xml"/><Relationship Id="rId10" Type="http://schemas.openxmlformats.org/officeDocument/2006/relationships/hyperlink" Target="https://bethebusiness.sharepoint.com/sites/BeTheBusinessNEWMAIN/_layouts/15/Doc.aspx?sourcedoc=%7B0D5B7A4A-24D5-4A86-A0D4-40B52A0CA608%7D&amp;file=Tool%201%20Simple%20Cost%20Calculator%20Worksheet%20.docx&amp;action=default&amp;mobileredirect=true&amp;DefaultItemOpen=1" TargetMode="External"/><Relationship Id="rId19" Type="http://schemas.openxmlformats.org/officeDocument/2006/relationships/hyperlink" Target="https://bethebusiness.sharepoint.com/sites/BeTheBusinessNEWMAIN/_layouts/15/Doc.aspx?sourcedoc=%7B8E05BE2F-7053-451D-B502-48249B254EE0%7D&amp;file=Fact%20Sheet%205%20Youth%20Employment%20Risks%20vs%20Rewards%20.docx&amp;action=default&amp;mobileredirect=true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bethebusiness.sharepoint.com/sites/BeTheBusinessNEWMAIN/_layouts/15/Doc.aspx?sourcedoc=%7B80CC8F30-F1F1-4A36-A518-627113B4D037%7D&amp;file=Fact%20Sheet%201%20The%20True%20Cost%20of%20Hiring.docx&amp;action=default&amp;mobileredirect=true" TargetMode="External"/><Relationship Id="rId14" Type="http://schemas.openxmlformats.org/officeDocument/2006/relationships/hyperlink" Target="https://bethebusiness.sharepoint.com/sites/BeTheBusinessNEWMAIN/_layouts/15/Doc.aspx?sourcedoc=%7B809CA292-7065-4E5F-AA11-4A494701B47B%7D&amp;file=Template%201%20Growth%20Gap%20Mapping%20Worksheet.docx&amp;action=default&amp;mobileredirect=true" TargetMode="External"/><Relationship Id="rId22" Type="http://schemas.openxmlformats.org/officeDocument/2006/relationships/hyperlink" Target="https://bethebusiness.sharepoint.com/sites/BeTheBusinessNEWMAIN/_layouts/15/Doc.aspx?sourcedoc=%7BE76D49BC-0FFF-4A4D-AF27-F1811DC93DA9%7D&amp;file=2%20task%20tracker%20.docx&amp;action=default&amp;mobileredirect=true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customXml" Target="../customXml/item2.xml"/><Relationship Id="rId8" Type="http://schemas.openxmlformats.org/officeDocument/2006/relationships/hyperlink" Target="https://bethebusiness.sharepoint.com/sites/BeTheBusinessNEWMAIN/_layouts/15/Doc.aspx?sourcedoc=%7B1C9A2429-ABF4-4B44-A87C-844A0ADC95B5%7D&amp;file=Checklists.docx&amp;action=default&amp;mobileredirect=tru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4A6288-1771-404E-9E20-21A7C866CAB1}"/>
</file>

<file path=customXml/itemProps2.xml><?xml version="1.0" encoding="utf-8"?>
<ds:datastoreItem xmlns:ds="http://schemas.openxmlformats.org/officeDocument/2006/customXml" ds:itemID="{15D434C2-ED8E-4975-953F-C7B9F844A349}"/>
</file>

<file path=customXml/itemProps3.xml><?xml version="1.0" encoding="utf-8"?>
<ds:datastoreItem xmlns:ds="http://schemas.openxmlformats.org/officeDocument/2006/customXml" ds:itemID="{280BEF04-EDE7-460D-96BD-8A98300727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6</cp:revision>
  <dcterms:created xsi:type="dcterms:W3CDTF">2026-02-17T17:22:00Z</dcterms:created>
  <dcterms:modified xsi:type="dcterms:W3CDTF">2026-02-20T11:17:00Z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